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DCCF2" w14:textId="007E8F5E" w:rsidR="009D1DCB" w:rsidRPr="00967CFB" w:rsidRDefault="009D1DCB" w:rsidP="009D1DCB">
      <w:pPr>
        <w:tabs>
          <w:tab w:val="center" w:pos="4536"/>
          <w:tab w:val="right" w:pos="7938"/>
          <w:tab w:val="right" w:pos="9639"/>
        </w:tabs>
        <w:ind w:right="2"/>
        <w:rPr>
          <w:rFonts w:ascii="Arial" w:hAnsi="Arial" w:cs="Arial"/>
          <w:b/>
          <w:bCs/>
          <w:sz w:val="28"/>
        </w:rPr>
      </w:pPr>
      <w:bookmarkStart w:id="0" w:name="_Hlk145670493"/>
      <w:bookmarkStart w:id="1" w:name="_Ref462675860"/>
      <w:bookmarkStart w:id="2" w:name="_Ref465963108"/>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w:t>
      </w:r>
      <w:r w:rsidR="00A705DC">
        <w:rPr>
          <w:rFonts w:ascii="Arial" w:hAnsi="Arial" w:cs="Arial"/>
          <w:b/>
          <w:bCs/>
          <w:sz w:val="28"/>
        </w:rPr>
        <w:t>12072</w:t>
      </w:r>
    </w:p>
    <w:p w14:paraId="4E5C35DB" w14:textId="77777777" w:rsidR="009D1DCB" w:rsidRPr="009513AC" w:rsidRDefault="009D1DCB" w:rsidP="009D1DC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7943774A" w14:textId="77777777" w:rsidR="00C47349" w:rsidRPr="009513AC" w:rsidRDefault="00C47349" w:rsidP="00B03BC5">
      <w:pPr>
        <w:tabs>
          <w:tab w:val="center" w:pos="4536"/>
          <w:tab w:val="right" w:pos="9072"/>
        </w:tabs>
        <w:spacing w:after="120"/>
        <w:rPr>
          <w:rFonts w:ascii="Arial" w:eastAsia="MS Mincho" w:hAnsi="Arial" w:cs="Arial"/>
          <w:b/>
          <w:bCs/>
          <w:sz w:val="28"/>
          <w:lang w:eastAsia="ja-JP"/>
        </w:rPr>
      </w:pPr>
    </w:p>
    <w:p w14:paraId="0DCC4F68" w14:textId="496BD8E2" w:rsidR="008804DA" w:rsidRDefault="008804DA" w:rsidP="00B03BC5">
      <w:pPr>
        <w:tabs>
          <w:tab w:val="left" w:pos="1985"/>
        </w:tabs>
        <w:spacing w:after="120"/>
        <w:rPr>
          <w:rFonts w:ascii="Arial" w:hAnsi="Arial"/>
          <w:sz w:val="24"/>
        </w:rPr>
      </w:pPr>
      <w:r w:rsidRPr="000A64D8">
        <w:rPr>
          <w:rFonts w:ascii="Arial" w:hAnsi="Arial"/>
          <w:b/>
          <w:sz w:val="24"/>
        </w:rPr>
        <w:t>Agenda item:</w:t>
      </w:r>
      <w:r w:rsidRPr="000A64D8">
        <w:rPr>
          <w:rFonts w:ascii="Arial" w:hAnsi="Arial"/>
          <w:sz w:val="24"/>
        </w:rPr>
        <w:tab/>
      </w:r>
      <w:r w:rsidR="00F774EC">
        <w:rPr>
          <w:rFonts w:ascii="Arial" w:hAnsi="Arial"/>
          <w:sz w:val="24"/>
        </w:rPr>
        <w:t>8</w:t>
      </w:r>
      <w:r w:rsidR="001A6763">
        <w:rPr>
          <w:rFonts w:ascii="Arial" w:hAnsi="Arial"/>
          <w:sz w:val="24"/>
        </w:rPr>
        <w:t>.</w:t>
      </w:r>
      <w:r w:rsidR="00221C7C">
        <w:rPr>
          <w:rFonts w:ascii="Arial" w:hAnsi="Arial"/>
          <w:sz w:val="24"/>
        </w:rPr>
        <w:t>1</w:t>
      </w:r>
      <w:r w:rsidR="00251111">
        <w:rPr>
          <w:rFonts w:ascii="Arial" w:hAnsi="Arial"/>
          <w:sz w:val="24"/>
        </w:rPr>
        <w:t>6</w:t>
      </w:r>
      <w:r w:rsidR="00221C7C">
        <w:rPr>
          <w:rFonts w:ascii="Arial" w:hAnsi="Arial"/>
          <w:sz w:val="24"/>
        </w:rPr>
        <w:t>.</w:t>
      </w:r>
      <w:r w:rsidR="00F774EC">
        <w:rPr>
          <w:rFonts w:ascii="Arial" w:hAnsi="Arial"/>
          <w:sz w:val="24"/>
        </w:rPr>
        <w:t>14</w:t>
      </w:r>
    </w:p>
    <w:p w14:paraId="629A49EF" w14:textId="77777777" w:rsidR="002647DF" w:rsidRPr="000A64D8" w:rsidRDefault="002647DF" w:rsidP="002647DF">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4134518" w14:textId="3A364D04" w:rsidR="002647DF" w:rsidRPr="00D413A4" w:rsidRDefault="002647DF" w:rsidP="002647DF">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02C8C">
        <w:rPr>
          <w:rFonts w:ascii="Arial" w:hAnsi="Arial"/>
          <w:sz w:val="24"/>
          <w:szCs w:val="24"/>
        </w:rPr>
        <w:t>UE features for NR NTN</w:t>
      </w:r>
      <w:r w:rsidR="00946B24">
        <w:rPr>
          <w:rFonts w:ascii="Arial" w:hAnsi="Arial"/>
          <w:sz w:val="24"/>
          <w:szCs w:val="24"/>
        </w:rPr>
        <w:t xml:space="preserve"> enhancements</w:t>
      </w:r>
    </w:p>
    <w:p w14:paraId="024E7972" w14:textId="77777777" w:rsidR="002647DF" w:rsidRDefault="002647DF" w:rsidP="002647DF">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7FC5CEC5" w14:textId="77777777" w:rsidR="002647DF" w:rsidRPr="000A64D8" w:rsidRDefault="002647DF" w:rsidP="00B03BC5">
      <w:pPr>
        <w:tabs>
          <w:tab w:val="left" w:pos="1985"/>
        </w:tabs>
        <w:spacing w:after="120"/>
        <w:rPr>
          <w:rFonts w:ascii="Arial" w:hAnsi="Arial"/>
          <w:sz w:val="24"/>
        </w:rPr>
      </w:pPr>
    </w:p>
    <w:p w14:paraId="26881B39" w14:textId="77777777" w:rsidR="00C34C05" w:rsidRPr="00183CB7" w:rsidRDefault="00FD6A3D" w:rsidP="00AE4AF6">
      <w:pPr>
        <w:pStyle w:val="Heading1"/>
        <w:spacing w:before="0" w:after="120"/>
        <w:jc w:val="both"/>
      </w:pPr>
      <w:r w:rsidRPr="00183CB7">
        <w:t>Introduction</w:t>
      </w:r>
      <w:bookmarkEnd w:id="1"/>
      <w:bookmarkEnd w:id="2"/>
    </w:p>
    <w:p w14:paraId="28392606" w14:textId="21B2DFCE" w:rsidR="005219CC" w:rsidRDefault="00790987" w:rsidP="00B03BC5">
      <w:pPr>
        <w:widowControl w:val="0"/>
        <w:spacing w:after="120"/>
        <w:jc w:val="both"/>
      </w:pPr>
      <w:r>
        <w:t>After</w:t>
      </w:r>
      <w:r w:rsidR="00D74583">
        <w:t xml:space="preserve"> RAN1#114</w:t>
      </w:r>
      <w:r>
        <w:t xml:space="preserve"> bis</w:t>
      </w:r>
      <w:r w:rsidR="00A85D6C">
        <w:t>, some agreements have been made on UE features</w:t>
      </w:r>
      <w:r w:rsidR="00A940BF">
        <w:t xml:space="preserve"> for NR NTN</w:t>
      </w:r>
      <w:r w:rsidR="00CC6DE6">
        <w:t xml:space="preserve"> [1]</w:t>
      </w:r>
      <w:r w:rsidR="00A940BF">
        <w:t xml:space="preserve">. In this document, we </w:t>
      </w:r>
      <w:r w:rsidR="00D072D2">
        <w:t>provide additional discussions</w:t>
      </w:r>
      <w:r w:rsidR="00CC6DE6">
        <w:t xml:space="preserve"> on </w:t>
      </w:r>
      <w:bookmarkStart w:id="3" w:name="_Ref473802466"/>
      <w:bookmarkStart w:id="4" w:name="_Ref462669569"/>
      <w:r w:rsidR="005F0B6D">
        <w:t>UE features for NR NTN.</w:t>
      </w:r>
    </w:p>
    <w:p w14:paraId="06A4BD42" w14:textId="77777777" w:rsidR="002647DF" w:rsidRPr="00C73BCA" w:rsidRDefault="002647DF" w:rsidP="00B03BC5">
      <w:pPr>
        <w:widowControl w:val="0"/>
        <w:spacing w:after="120"/>
        <w:jc w:val="both"/>
      </w:pPr>
    </w:p>
    <w:p w14:paraId="54C058F1" w14:textId="73BC4F59" w:rsidR="005219CC" w:rsidRDefault="001A71CB" w:rsidP="00024409">
      <w:pPr>
        <w:pStyle w:val="Heading1"/>
        <w:spacing w:before="0" w:after="120"/>
      </w:pPr>
      <w:r>
        <w:t>Discussions</w:t>
      </w:r>
    </w:p>
    <w:p w14:paraId="15DDC4DB" w14:textId="699E6476" w:rsidR="00353A72" w:rsidRDefault="003702DE" w:rsidP="00E24C7D">
      <w:r>
        <w:t>In RAN1#11</w:t>
      </w:r>
      <w:r w:rsidR="00CA4E74">
        <w:t>4</w:t>
      </w:r>
      <w:r w:rsidR="00ED28EE">
        <w:t>b</w:t>
      </w:r>
      <w:r>
        <w:t xml:space="preserve">, </w:t>
      </w:r>
      <w:r w:rsidR="00D868ED">
        <w:t>the</w:t>
      </w:r>
      <w:r w:rsidR="00867FAE">
        <w:t xml:space="preserve"> UE feature group</w:t>
      </w:r>
      <w:r w:rsidR="00C71DCE">
        <w:t>,</w:t>
      </w:r>
      <w:r w:rsidR="00867FAE">
        <w:t xml:space="preserve"> FG</w:t>
      </w:r>
      <w:r w:rsidR="00C71DCE">
        <w:t xml:space="preserve"> </w:t>
      </w:r>
      <w:r w:rsidR="00867FAE">
        <w:t>44-</w:t>
      </w:r>
      <w:r w:rsidR="00ED28EE">
        <w:t>2</w:t>
      </w:r>
      <w:r w:rsidR="00C71DCE">
        <w:t>,</w:t>
      </w:r>
      <w:r w:rsidR="00867FAE">
        <w:t xml:space="preserve"> </w:t>
      </w:r>
      <w:r w:rsidR="006045E8">
        <w:t xml:space="preserve">was </w:t>
      </w:r>
      <w:r w:rsidR="00E42D94">
        <w:t>agreed</w:t>
      </w:r>
      <w:r w:rsidR="006045E8">
        <w:t xml:space="preserve"> </w:t>
      </w:r>
      <w:r w:rsidR="00C71DCE">
        <w:t>as below</w:t>
      </w:r>
      <w:r w:rsidR="00D868ED">
        <w:t xml:space="preserve"> [1]</w:t>
      </w:r>
      <w:r w:rsidR="00C71DCE">
        <w:t>:</w:t>
      </w:r>
    </w:p>
    <w:p w14:paraId="6735CC52" w14:textId="77777777" w:rsidR="001A5C33" w:rsidRDefault="001A5C33" w:rsidP="00E24C7D"/>
    <w:p w14:paraId="5E700130" w14:textId="77777777" w:rsidR="00E30B52" w:rsidRPr="00E30B52" w:rsidRDefault="00E30B52" w:rsidP="00E30B52">
      <w:pPr>
        <w:pStyle w:val="maintext"/>
        <w:ind w:firstLineChars="90" w:firstLine="180"/>
        <w:rPr>
          <w:rFonts w:ascii="Calibri" w:hAnsi="Calibri" w:cs="Arial"/>
          <w:bCs/>
          <w:i/>
          <w:iCs/>
          <w:color w:val="000000"/>
        </w:rPr>
      </w:pPr>
      <w:r w:rsidRPr="00E30B52">
        <w:rPr>
          <w:rFonts w:ascii="Calibri" w:hAnsi="Calibri" w:cs="Arial"/>
          <w:b/>
          <w:i/>
          <w:iCs/>
        </w:rPr>
        <w:t>Agreement</w:t>
      </w:r>
      <w:r w:rsidRPr="00E30B52">
        <w:rPr>
          <w:rFonts w:ascii="Calibri" w:hAnsi="Calibri" w:cs="Arial"/>
          <w:bCs/>
          <w:i/>
          <w:iCs/>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506"/>
        <w:gridCol w:w="2070"/>
        <w:gridCol w:w="4477"/>
        <w:gridCol w:w="1368"/>
        <w:gridCol w:w="527"/>
        <w:gridCol w:w="447"/>
        <w:gridCol w:w="2624"/>
        <w:gridCol w:w="731"/>
        <w:gridCol w:w="517"/>
        <w:gridCol w:w="517"/>
        <w:gridCol w:w="517"/>
        <w:gridCol w:w="4081"/>
        <w:gridCol w:w="1496"/>
      </w:tblGrid>
      <w:tr w:rsidR="00E30B52" w14:paraId="6C4A1C98" w14:textId="77777777" w:rsidTr="00044C42">
        <w:tc>
          <w:tcPr>
            <w:tcW w:w="0" w:type="auto"/>
            <w:shd w:val="clear" w:color="auto" w:fill="auto"/>
          </w:tcPr>
          <w:p w14:paraId="09EA807B" w14:textId="77777777" w:rsidR="00E30B52" w:rsidRPr="003B149E" w:rsidRDefault="00E30B52"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ja-JP"/>
              </w:rPr>
              <w:t>44. NR_NTN_enh</w:t>
            </w:r>
          </w:p>
        </w:tc>
        <w:tc>
          <w:tcPr>
            <w:tcW w:w="0" w:type="auto"/>
            <w:shd w:val="clear" w:color="auto" w:fill="auto"/>
          </w:tcPr>
          <w:p w14:paraId="044FB3B2" w14:textId="77777777" w:rsidR="00E30B52" w:rsidRPr="003B149E" w:rsidRDefault="00E30B52"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44-2</w:t>
            </w:r>
          </w:p>
        </w:tc>
        <w:tc>
          <w:tcPr>
            <w:tcW w:w="0" w:type="auto"/>
            <w:shd w:val="clear" w:color="auto" w:fill="auto"/>
          </w:tcPr>
          <w:p w14:paraId="00AD724F" w14:textId="77777777" w:rsidR="00E30B52" w:rsidRPr="003B149E" w:rsidRDefault="00E30B52"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NTN DMRS bundling enhancement for PUSCH</w:t>
            </w:r>
          </w:p>
        </w:tc>
        <w:tc>
          <w:tcPr>
            <w:tcW w:w="0" w:type="auto"/>
            <w:shd w:val="clear" w:color="auto" w:fill="auto"/>
          </w:tcPr>
          <w:p w14:paraId="1906EE7C" w14:textId="77777777" w:rsidR="00E30B52" w:rsidRPr="008C2570" w:rsidRDefault="00E30B52" w:rsidP="00044C42">
            <w:pPr>
              <w:pStyle w:val="TAL"/>
              <w:rPr>
                <w:rFonts w:cs="Arial"/>
                <w:color w:val="000000" w:themeColor="text1"/>
                <w:szCs w:val="18"/>
              </w:rPr>
            </w:pPr>
            <w:r w:rsidRPr="008C2570">
              <w:rPr>
                <w:rFonts w:cs="Arial"/>
                <w:color w:val="000000" w:themeColor="text1"/>
                <w:szCs w:val="18"/>
              </w:rPr>
              <w:t>1. Support of DM-RS bundling for PUSCH over consecutive slots</w:t>
            </w:r>
          </w:p>
          <w:p w14:paraId="39F7BDDA" w14:textId="77777777" w:rsidR="00E30B52" w:rsidRPr="008C2570" w:rsidRDefault="00E30B52" w:rsidP="00044C42">
            <w:pPr>
              <w:pStyle w:val="TAL"/>
              <w:rPr>
                <w:rFonts w:cs="Arial"/>
                <w:color w:val="000000" w:themeColor="text1"/>
                <w:szCs w:val="18"/>
              </w:rPr>
            </w:pPr>
            <w:r w:rsidRPr="008C2570">
              <w:rPr>
                <w:rFonts w:cs="Arial"/>
                <w:color w:val="000000" w:themeColor="text1"/>
                <w:szCs w:val="18"/>
              </w:rPr>
              <w:t>2. Support of pre-compensation to keep phase rotation due to timing drift within the phase difference limit</w:t>
            </w:r>
          </w:p>
          <w:p w14:paraId="703B1904" w14:textId="77777777" w:rsidR="00E30B52" w:rsidRPr="00D84AA1" w:rsidRDefault="00E30B52" w:rsidP="00044C42">
            <w:pPr>
              <w:pStyle w:val="maintext"/>
              <w:ind w:firstLineChars="0" w:firstLine="0"/>
              <w:jc w:val="left"/>
              <w:rPr>
                <w:rFonts w:ascii="Arial" w:hAnsi="Arial" w:cs="Arial"/>
                <w:strike/>
                <w:sz w:val="18"/>
                <w:szCs w:val="18"/>
              </w:rPr>
            </w:pPr>
            <w:r w:rsidRPr="008C2570">
              <w:rPr>
                <w:rFonts w:ascii="Arial" w:eastAsia="Times New Roman" w:hAnsi="Arial" w:cs="Arial"/>
                <w:color w:val="000000" w:themeColor="text1"/>
                <w:sz w:val="18"/>
                <w:szCs w:val="18"/>
                <w:highlight w:val="yellow"/>
                <w:lang w:val="en-US" w:eastAsia="ja-JP"/>
              </w:rPr>
              <w:t>[3. Support not to perform TA pre-compensation update within an actual TDW if it causes phase discontinuity that may violate the phase difference limit.]</w:t>
            </w:r>
          </w:p>
        </w:tc>
        <w:tc>
          <w:tcPr>
            <w:tcW w:w="0" w:type="auto"/>
            <w:shd w:val="clear" w:color="auto" w:fill="auto"/>
          </w:tcPr>
          <w:p w14:paraId="263B9542" w14:textId="77777777" w:rsidR="00E30B52" w:rsidRPr="003B149E" w:rsidRDefault="00E30B52" w:rsidP="00044C42">
            <w:pPr>
              <w:pStyle w:val="maintext"/>
              <w:ind w:firstLineChars="0" w:firstLine="0"/>
              <w:jc w:val="left"/>
              <w:rPr>
                <w:rFonts w:ascii="Arial" w:hAnsi="Arial" w:cs="Arial"/>
                <w:sz w:val="18"/>
                <w:szCs w:val="18"/>
              </w:rPr>
            </w:pPr>
            <w:r w:rsidRPr="008C2570">
              <w:rPr>
                <w:rFonts w:ascii="Arial" w:hAnsi="Arial" w:cs="Arial"/>
                <w:color w:val="FF0000"/>
                <w:sz w:val="18"/>
                <w:szCs w:val="18"/>
              </w:rPr>
              <w:t>At least one of {</w:t>
            </w:r>
            <w:r w:rsidRPr="003B149E">
              <w:rPr>
                <w:rFonts w:ascii="Arial" w:hAnsi="Arial" w:cs="Arial"/>
                <w:color w:val="000000" w:themeColor="text1"/>
                <w:sz w:val="18"/>
                <w:szCs w:val="18"/>
              </w:rPr>
              <w:t>30-4a/b</w:t>
            </w:r>
            <w:r w:rsidRPr="008C2570">
              <w:rPr>
                <w:rFonts w:ascii="Arial" w:hAnsi="Arial" w:cs="Arial"/>
                <w:color w:val="FF0000"/>
                <w:sz w:val="18"/>
                <w:szCs w:val="18"/>
              </w:rPr>
              <w:t>/c}</w:t>
            </w:r>
            <w:r>
              <w:rPr>
                <w:rFonts w:ascii="Arial" w:hAnsi="Arial" w:cs="Arial"/>
                <w:color w:val="FF0000"/>
                <w:sz w:val="18"/>
                <w:szCs w:val="18"/>
              </w:rPr>
              <w:t>, 26-1</w:t>
            </w:r>
          </w:p>
        </w:tc>
        <w:tc>
          <w:tcPr>
            <w:tcW w:w="0" w:type="auto"/>
            <w:shd w:val="clear" w:color="auto" w:fill="auto"/>
          </w:tcPr>
          <w:p w14:paraId="56D9C08B" w14:textId="77777777" w:rsidR="00E30B52" w:rsidRPr="003B149E" w:rsidRDefault="00E30B52"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Yes</w:t>
            </w:r>
          </w:p>
        </w:tc>
        <w:tc>
          <w:tcPr>
            <w:tcW w:w="0" w:type="auto"/>
            <w:shd w:val="clear" w:color="auto" w:fill="auto"/>
          </w:tcPr>
          <w:p w14:paraId="7ABC7DD8" w14:textId="77777777" w:rsidR="00E30B52" w:rsidRPr="003B149E" w:rsidRDefault="00E30B52"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No</w:t>
            </w:r>
          </w:p>
        </w:tc>
        <w:tc>
          <w:tcPr>
            <w:tcW w:w="0" w:type="auto"/>
            <w:shd w:val="clear" w:color="auto" w:fill="auto"/>
          </w:tcPr>
          <w:p w14:paraId="2C34B025" w14:textId="77777777" w:rsidR="00E30B52" w:rsidRPr="003B149E" w:rsidRDefault="00E30B52"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UE does not support DM-RS bundling enhancement for PUSCH in NTN</w:t>
            </w:r>
          </w:p>
        </w:tc>
        <w:tc>
          <w:tcPr>
            <w:tcW w:w="0" w:type="auto"/>
            <w:shd w:val="clear" w:color="auto" w:fill="auto"/>
          </w:tcPr>
          <w:p w14:paraId="7C564BD6" w14:textId="77777777" w:rsidR="00E30B52" w:rsidRPr="003B149E" w:rsidRDefault="00E30B52"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Per Band</w:t>
            </w:r>
          </w:p>
        </w:tc>
        <w:tc>
          <w:tcPr>
            <w:tcW w:w="0" w:type="auto"/>
            <w:shd w:val="clear" w:color="auto" w:fill="auto"/>
          </w:tcPr>
          <w:p w14:paraId="15A84D20" w14:textId="77777777" w:rsidR="00E30B52" w:rsidRPr="003B149E" w:rsidRDefault="00E30B52"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74A38C2E" w14:textId="77777777" w:rsidR="00E30B52" w:rsidRPr="003B149E" w:rsidRDefault="00E30B52"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4145AC75" w14:textId="77777777" w:rsidR="00E30B52" w:rsidRPr="003B149E" w:rsidRDefault="00E30B52"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28F5E623" w14:textId="77777777" w:rsidR="00E30B52" w:rsidRPr="003B149E" w:rsidRDefault="00E30B52"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 xml:space="preserve">Note: This UE feature group is applicable only for bands in Table 5.2.2-1 in TS 38.101-5 </w:t>
            </w:r>
            <w:r w:rsidRPr="003B149E">
              <w:rPr>
                <w:rFonts w:ascii="Arial" w:hAnsi="Arial" w:cs="Arial"/>
                <w:strike/>
                <w:color w:val="FF0000"/>
                <w:sz w:val="18"/>
                <w:szCs w:val="18"/>
              </w:rPr>
              <w:t>[</w:t>
            </w:r>
            <w:r w:rsidRPr="003B149E">
              <w:rPr>
                <w:rFonts w:ascii="Arial" w:hAnsi="Arial" w:cs="Arial"/>
                <w:color w:val="000000" w:themeColor="text1"/>
                <w:sz w:val="18"/>
                <w:szCs w:val="18"/>
              </w:rPr>
              <w:t>and HAPS operation bands in Clause 5.2 of TS 38.104</w:t>
            </w:r>
            <w:r w:rsidRPr="003B149E">
              <w:rPr>
                <w:rFonts w:ascii="Arial" w:hAnsi="Arial" w:cs="Arial"/>
                <w:strike/>
                <w:color w:val="FF0000"/>
                <w:sz w:val="18"/>
                <w:szCs w:val="18"/>
              </w:rPr>
              <w:t>]</w:t>
            </w:r>
          </w:p>
        </w:tc>
        <w:tc>
          <w:tcPr>
            <w:tcW w:w="0" w:type="auto"/>
            <w:shd w:val="clear" w:color="auto" w:fill="auto"/>
          </w:tcPr>
          <w:p w14:paraId="7C8A9A30" w14:textId="77777777" w:rsidR="00E30B52" w:rsidRPr="003B149E" w:rsidRDefault="00E30B52"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Optional with capability signaling</w:t>
            </w:r>
          </w:p>
        </w:tc>
      </w:tr>
    </w:tbl>
    <w:p w14:paraId="26CCED12" w14:textId="77777777" w:rsidR="001A5C33" w:rsidRDefault="001A5C33" w:rsidP="00E24C7D"/>
    <w:p w14:paraId="7F2F1437" w14:textId="77777777" w:rsidR="00C71DCE" w:rsidRDefault="00C71DCE" w:rsidP="00E24C7D"/>
    <w:p w14:paraId="24552468" w14:textId="5232214D" w:rsidR="00C71DCE" w:rsidRPr="00E24C7D" w:rsidRDefault="00310F01" w:rsidP="00E24C7D">
      <w:r>
        <w:t xml:space="preserve">In addition, </w:t>
      </w:r>
      <w:r w:rsidR="00CA2E2C">
        <w:t>the following agreement</w:t>
      </w:r>
      <w:r w:rsidR="005A626C">
        <w:t>s</w:t>
      </w:r>
      <w:r w:rsidR="00CA2E2C">
        <w:t xml:space="preserve"> </w:t>
      </w:r>
      <w:r w:rsidR="005A626C">
        <w:t>were</w:t>
      </w:r>
      <w:r w:rsidR="00CA2E2C">
        <w:t xml:space="preserve"> made </w:t>
      </w:r>
      <w:r w:rsidR="00B74BE5">
        <w:t xml:space="preserve">on </w:t>
      </w:r>
      <w:r w:rsidR="00CA2E2C">
        <w:t xml:space="preserve">details of </w:t>
      </w:r>
      <w:r w:rsidR="00B74BE5">
        <w:t>UE capability report for DMRS bundling in NTN</w:t>
      </w:r>
      <w:r w:rsidR="007172C9">
        <w:t xml:space="preserve"> [</w:t>
      </w:r>
      <w:r w:rsidR="003959D6">
        <w:t>2</w:t>
      </w:r>
      <w:r w:rsidR="007172C9">
        <w:t>]</w:t>
      </w:r>
      <w:r w:rsidR="00B74BE5">
        <w:t>:</w:t>
      </w:r>
    </w:p>
    <w:p w14:paraId="3D11E41C" w14:textId="77777777" w:rsidR="00E15731" w:rsidRPr="00E15731" w:rsidRDefault="00E15731" w:rsidP="00E15731">
      <w:pPr>
        <w:ind w:left="288"/>
        <w:rPr>
          <w:i/>
          <w:iCs/>
          <w:szCs w:val="14"/>
          <w:lang w:eastAsia="zh-CN"/>
        </w:rPr>
      </w:pPr>
      <w:r w:rsidRPr="00E15731">
        <w:rPr>
          <w:i/>
          <w:iCs/>
          <w:szCs w:val="14"/>
          <w:lang w:eastAsia="zh-CN"/>
        </w:rPr>
        <w:t>Agreement</w:t>
      </w:r>
    </w:p>
    <w:p w14:paraId="7268D5F8" w14:textId="77777777" w:rsidR="00E15731" w:rsidRPr="00E15731" w:rsidRDefault="00E15731" w:rsidP="00E15731">
      <w:pPr>
        <w:snapToGrid w:val="0"/>
        <w:ind w:left="288"/>
        <w:jc w:val="both"/>
        <w:rPr>
          <w:rFonts w:eastAsia="DengXian"/>
          <w:i/>
          <w:iCs/>
          <w:szCs w:val="16"/>
        </w:rPr>
      </w:pPr>
      <w:r w:rsidRPr="00E15731">
        <w:rPr>
          <w:i/>
          <w:iCs/>
          <w:szCs w:val="18"/>
        </w:rPr>
        <w:t>For NTN-specific PUSCH DMRS bundling,</w:t>
      </w:r>
    </w:p>
    <w:p w14:paraId="3AE57618" w14:textId="77777777" w:rsidR="00E15731" w:rsidRPr="00E15731" w:rsidRDefault="00E15731" w:rsidP="00E15731">
      <w:pPr>
        <w:numPr>
          <w:ilvl w:val="0"/>
          <w:numId w:val="24"/>
        </w:numPr>
        <w:overflowPunct/>
        <w:autoSpaceDE/>
        <w:autoSpaceDN/>
        <w:adjustRightInd/>
        <w:snapToGrid w:val="0"/>
        <w:spacing w:after="0"/>
        <w:ind w:left="1008"/>
        <w:textAlignment w:val="auto"/>
        <w:rPr>
          <w:i/>
          <w:iCs/>
          <w:szCs w:val="16"/>
        </w:rPr>
      </w:pPr>
      <w:r w:rsidRPr="00E15731">
        <w:rPr>
          <w:rFonts w:eastAsia="DengXian"/>
          <w:i/>
          <w:iCs/>
          <w:szCs w:val="16"/>
        </w:rPr>
        <w:t xml:space="preserve">As </w:t>
      </w:r>
      <w:r w:rsidRPr="00E15731">
        <w:rPr>
          <w:rFonts w:eastAsia="DengXian" w:hint="eastAsia"/>
          <w:i/>
          <w:iCs/>
          <w:szCs w:val="16"/>
        </w:rPr>
        <w:t>U</w:t>
      </w:r>
      <w:r w:rsidRPr="00E15731">
        <w:rPr>
          <w:rFonts w:eastAsia="DengXian"/>
          <w:i/>
          <w:iCs/>
          <w:szCs w:val="16"/>
        </w:rPr>
        <w:t>E capability report,</w:t>
      </w:r>
    </w:p>
    <w:p w14:paraId="0FF038E2" w14:textId="77777777" w:rsidR="00E15731" w:rsidRPr="00E15731" w:rsidRDefault="00E15731" w:rsidP="00E15731">
      <w:pPr>
        <w:numPr>
          <w:ilvl w:val="1"/>
          <w:numId w:val="24"/>
        </w:numPr>
        <w:overflowPunct/>
        <w:autoSpaceDE/>
        <w:autoSpaceDN/>
        <w:adjustRightInd/>
        <w:snapToGrid w:val="0"/>
        <w:spacing w:after="0"/>
        <w:ind w:left="1927"/>
        <w:textAlignment w:val="auto"/>
        <w:rPr>
          <w:i/>
          <w:iCs/>
          <w:szCs w:val="16"/>
        </w:rPr>
      </w:pPr>
      <w:r w:rsidRPr="00E15731">
        <w:rPr>
          <w:rFonts w:eastAsia="DengXian"/>
          <w:i/>
          <w:iCs/>
          <w:szCs w:val="16"/>
        </w:rPr>
        <w:t>UE reports the max TDW size it can support by fulfilling the phase difference limit requirement.</w:t>
      </w:r>
    </w:p>
    <w:p w14:paraId="0DC2F87E" w14:textId="77777777" w:rsidR="00E15731" w:rsidRPr="00E15731" w:rsidRDefault="00E15731" w:rsidP="00E15731">
      <w:pPr>
        <w:numPr>
          <w:ilvl w:val="2"/>
          <w:numId w:val="24"/>
        </w:numPr>
        <w:overflowPunct/>
        <w:autoSpaceDE/>
        <w:autoSpaceDN/>
        <w:adjustRightInd/>
        <w:snapToGrid w:val="0"/>
        <w:spacing w:after="0"/>
        <w:ind w:left="2347"/>
        <w:textAlignment w:val="auto"/>
        <w:rPr>
          <w:i/>
          <w:iCs/>
          <w:szCs w:val="16"/>
        </w:rPr>
      </w:pPr>
      <w:r w:rsidRPr="00E15731">
        <w:rPr>
          <w:rFonts w:eastAsia="DengXian" w:hint="eastAsia"/>
          <w:i/>
          <w:iCs/>
          <w:szCs w:val="16"/>
        </w:rPr>
        <w:t>N</w:t>
      </w:r>
      <w:r w:rsidRPr="00E15731">
        <w:rPr>
          <w:rFonts w:eastAsia="DengXian"/>
          <w:i/>
          <w:iCs/>
          <w:szCs w:val="16"/>
        </w:rPr>
        <w:t>ote: phase difference limit requirement is assumed to be at gNB receiver from RAN1 perspective.</w:t>
      </w:r>
    </w:p>
    <w:p w14:paraId="0BC3AAB5" w14:textId="77777777" w:rsidR="00E15731" w:rsidRPr="00E15731" w:rsidRDefault="00E15731" w:rsidP="00E15731">
      <w:pPr>
        <w:numPr>
          <w:ilvl w:val="2"/>
          <w:numId w:val="24"/>
        </w:numPr>
        <w:overflowPunct/>
        <w:autoSpaceDE/>
        <w:autoSpaceDN/>
        <w:adjustRightInd/>
        <w:snapToGrid w:val="0"/>
        <w:spacing w:after="0"/>
        <w:ind w:left="2347"/>
        <w:textAlignment w:val="auto"/>
        <w:rPr>
          <w:i/>
          <w:iCs/>
          <w:szCs w:val="16"/>
        </w:rPr>
      </w:pPr>
      <w:r w:rsidRPr="00E15731">
        <w:rPr>
          <w:rFonts w:eastAsia="DengXian"/>
          <w:i/>
          <w:iCs/>
          <w:szCs w:val="16"/>
        </w:rPr>
        <w:t>Details, e.g., whether FG 30-4 is used without new FG or new FG is introduced, is discussed in UE feature session.</w:t>
      </w:r>
    </w:p>
    <w:p w14:paraId="6C788651" w14:textId="77777777" w:rsidR="00E15731" w:rsidRPr="00E15731" w:rsidRDefault="00E15731" w:rsidP="00E15731">
      <w:pPr>
        <w:numPr>
          <w:ilvl w:val="1"/>
          <w:numId w:val="24"/>
        </w:numPr>
        <w:overflowPunct/>
        <w:autoSpaceDE/>
        <w:autoSpaceDN/>
        <w:adjustRightInd/>
        <w:snapToGrid w:val="0"/>
        <w:spacing w:after="0"/>
        <w:ind w:left="1927"/>
        <w:textAlignment w:val="auto"/>
        <w:rPr>
          <w:i/>
          <w:iCs/>
          <w:szCs w:val="16"/>
        </w:rPr>
      </w:pPr>
      <w:r w:rsidRPr="00E15731">
        <w:rPr>
          <w:rFonts w:eastAsia="DengXian"/>
          <w:i/>
          <w:iCs/>
          <w:szCs w:val="16"/>
        </w:rPr>
        <w:t>No consensus on whether to support Option 1d/1e/1f/1g.</w:t>
      </w:r>
    </w:p>
    <w:p w14:paraId="66C5C3D7" w14:textId="77777777" w:rsidR="00E15731" w:rsidRPr="00E15731" w:rsidRDefault="00E15731" w:rsidP="00E15731">
      <w:pPr>
        <w:ind w:left="288"/>
        <w:rPr>
          <w:i/>
          <w:iCs/>
          <w:lang w:eastAsia="x-none"/>
        </w:rPr>
      </w:pPr>
    </w:p>
    <w:p w14:paraId="4BF6F708" w14:textId="77777777" w:rsidR="00E15731" w:rsidRPr="00E15731" w:rsidRDefault="00E15731" w:rsidP="00E15731">
      <w:pPr>
        <w:ind w:left="288"/>
        <w:rPr>
          <w:i/>
          <w:iCs/>
          <w:szCs w:val="14"/>
          <w:lang w:eastAsia="zh-CN"/>
        </w:rPr>
      </w:pPr>
      <w:r w:rsidRPr="00E15731">
        <w:rPr>
          <w:i/>
          <w:iCs/>
          <w:szCs w:val="14"/>
          <w:lang w:eastAsia="zh-CN"/>
        </w:rPr>
        <w:t>Agreement</w:t>
      </w:r>
    </w:p>
    <w:p w14:paraId="5C6FC545" w14:textId="77777777" w:rsidR="00E15731" w:rsidRPr="00E15731" w:rsidRDefault="00E15731" w:rsidP="00E15731">
      <w:pPr>
        <w:snapToGrid w:val="0"/>
        <w:ind w:left="288"/>
        <w:jc w:val="both"/>
        <w:rPr>
          <w:i/>
          <w:iCs/>
          <w:szCs w:val="16"/>
        </w:rPr>
      </w:pPr>
      <w:r w:rsidRPr="00E15731">
        <w:rPr>
          <w:i/>
          <w:iCs/>
          <w:szCs w:val="18"/>
        </w:rPr>
        <w:t>For NTN-specific PUSCH DMRS bundling, a</w:t>
      </w:r>
      <w:r w:rsidRPr="00E15731">
        <w:rPr>
          <w:rFonts w:eastAsia="DengXian"/>
          <w:i/>
          <w:iCs/>
          <w:szCs w:val="16"/>
        </w:rPr>
        <w:t>ctual TDW is determined by the existing events and no additional event is defined.</w:t>
      </w:r>
    </w:p>
    <w:p w14:paraId="1234A90D" w14:textId="43C42666" w:rsidR="003702DE" w:rsidRDefault="004D09E0" w:rsidP="00661BFF">
      <w:r>
        <w:t>For DMRS bundling in NTN, whe</w:t>
      </w:r>
      <w:r w:rsidR="00C016E8">
        <w:t>n</w:t>
      </w:r>
      <w:r>
        <w:t xml:space="preserve"> and how UE per</w:t>
      </w:r>
      <w:r w:rsidR="005109FF">
        <w:t>forms</w:t>
      </w:r>
      <w:r w:rsidR="00C016E8">
        <w:t xml:space="preserve"> time and frequency</w:t>
      </w:r>
      <w:r w:rsidR="005109FF">
        <w:t xml:space="preserve"> pre</w:t>
      </w:r>
      <w:r w:rsidR="00C016E8">
        <w:t>-compensation is up to UE implementation</w:t>
      </w:r>
      <w:r w:rsidR="004E0362">
        <w:t xml:space="preserve">. During a TDW, it’s also up to UE </w:t>
      </w:r>
      <w:r w:rsidR="00A51A36">
        <w:t xml:space="preserve">implementation as long as UE can fulfill the relevant phase difference limit requirement. </w:t>
      </w:r>
      <w:r w:rsidR="00E35369">
        <w:t xml:space="preserve">From this perspective, </w:t>
      </w:r>
      <w:r w:rsidR="00090923">
        <w:t xml:space="preserve">Description 2 and 3 of FG44-2 </w:t>
      </w:r>
      <w:r w:rsidR="002722CC">
        <w:t xml:space="preserve">are not needed. In addition, </w:t>
      </w:r>
      <w:r w:rsidR="005C0620">
        <w:t xml:space="preserve">Description </w:t>
      </w:r>
      <w:r w:rsidR="002722CC">
        <w:t xml:space="preserve">2, would prevent a UE </w:t>
      </w:r>
      <w:r w:rsidR="00DA033A">
        <w:t xml:space="preserve">from supporting DMRS bundling without supporting pre-compensation during a </w:t>
      </w:r>
      <w:r w:rsidR="005C0620">
        <w:t>T</w:t>
      </w:r>
      <w:r w:rsidR="00DA033A">
        <w:t>DW</w:t>
      </w:r>
      <w:r w:rsidR="005C0620">
        <w:t>, for instance</w:t>
      </w:r>
      <w:r w:rsidR="00921D76">
        <w:t xml:space="preserve"> </w:t>
      </w:r>
      <w:r w:rsidR="00784DF2">
        <w:t>when connected to a</w:t>
      </w:r>
      <w:r w:rsidR="00921D76">
        <w:t xml:space="preserve">  GEO or</w:t>
      </w:r>
      <w:r w:rsidR="00784DF2">
        <w:t xml:space="preserve"> a</w:t>
      </w:r>
      <w:r w:rsidR="00921D76">
        <w:t xml:space="preserve"> HAP.</w:t>
      </w:r>
    </w:p>
    <w:p w14:paraId="25D355C3" w14:textId="77777777" w:rsidR="00E6169E" w:rsidRDefault="00E6169E" w:rsidP="00661BFF"/>
    <w:p w14:paraId="56DF2487" w14:textId="63356BF1" w:rsidR="00E6169E" w:rsidRPr="00A264B2" w:rsidRDefault="00E6169E" w:rsidP="00661BFF">
      <w:pPr>
        <w:rPr>
          <w:b/>
          <w:bCs/>
        </w:rPr>
      </w:pPr>
      <w:r w:rsidRPr="00A264B2">
        <w:rPr>
          <w:b/>
          <w:bCs/>
        </w:rPr>
        <w:lastRenderedPageBreak/>
        <w:t xml:space="preserve">Observation 1: </w:t>
      </w:r>
      <w:r w:rsidR="003E1862" w:rsidRPr="00A264B2">
        <w:rPr>
          <w:b/>
          <w:bCs/>
        </w:rPr>
        <w:t xml:space="preserve">In GEO or HAPs, a UE </w:t>
      </w:r>
      <w:r w:rsidR="00515DE8" w:rsidRPr="00A264B2">
        <w:rPr>
          <w:b/>
          <w:bCs/>
        </w:rPr>
        <w:t>without supporting pre-compensation with</w:t>
      </w:r>
      <w:r w:rsidR="005C3351" w:rsidRPr="00A264B2">
        <w:rPr>
          <w:b/>
          <w:bCs/>
        </w:rPr>
        <w:t>in</w:t>
      </w:r>
      <w:r w:rsidR="00515DE8" w:rsidRPr="00A264B2">
        <w:rPr>
          <w:b/>
          <w:bCs/>
        </w:rPr>
        <w:t xml:space="preserve"> a </w:t>
      </w:r>
      <w:r w:rsidR="009E1C48">
        <w:rPr>
          <w:b/>
          <w:bCs/>
        </w:rPr>
        <w:t xml:space="preserve">TDW </w:t>
      </w:r>
      <w:r w:rsidR="005C3351" w:rsidRPr="00A264B2">
        <w:rPr>
          <w:b/>
          <w:bCs/>
        </w:rPr>
        <w:t>can still support DMRS bundling</w:t>
      </w:r>
      <w:r w:rsidR="006147CD" w:rsidRPr="00A264B2">
        <w:rPr>
          <w:b/>
          <w:bCs/>
        </w:rPr>
        <w:t xml:space="preserve">. </w:t>
      </w:r>
      <w:r w:rsidR="005C3351" w:rsidRPr="00A264B2">
        <w:rPr>
          <w:b/>
          <w:bCs/>
        </w:rPr>
        <w:t>Description 2</w:t>
      </w:r>
      <w:r w:rsidR="006147CD" w:rsidRPr="00A264B2">
        <w:rPr>
          <w:b/>
          <w:bCs/>
        </w:rPr>
        <w:t xml:space="preserve"> of FG 44-2 will preclude such a </w:t>
      </w:r>
      <w:r w:rsidR="005C3351" w:rsidRPr="00A264B2">
        <w:rPr>
          <w:b/>
          <w:bCs/>
        </w:rPr>
        <w:t xml:space="preserve">UE from </w:t>
      </w:r>
      <w:r w:rsidR="00A264B2" w:rsidRPr="00A264B2">
        <w:rPr>
          <w:b/>
          <w:bCs/>
        </w:rPr>
        <w:t>DMRS bundling</w:t>
      </w:r>
      <w:r w:rsidR="00A264B2">
        <w:rPr>
          <w:b/>
          <w:bCs/>
        </w:rPr>
        <w:t xml:space="preserve"> in GEO or HAPs</w:t>
      </w:r>
      <w:r w:rsidR="00A264B2" w:rsidRPr="00A264B2">
        <w:rPr>
          <w:b/>
          <w:bCs/>
        </w:rPr>
        <w:t>.</w:t>
      </w:r>
    </w:p>
    <w:p w14:paraId="20A1A3B9" w14:textId="51DCFB9D" w:rsidR="007D5F09" w:rsidRDefault="003F3FC1" w:rsidP="00B03BC5">
      <w:pPr>
        <w:spacing w:after="120"/>
      </w:pPr>
      <w:r>
        <w:t xml:space="preserve">Based on RAN1 agreements and the fact that </w:t>
      </w:r>
      <w:r w:rsidR="009D6DEE">
        <w:t>FG-30-4a</w:t>
      </w:r>
      <w:r w:rsidR="00604627">
        <w:t>, FG 30-4b and FG 30-4c are</w:t>
      </w:r>
      <w:r w:rsidR="009D6DEE">
        <w:t xml:space="preserve"> per band</w:t>
      </w:r>
      <w:r w:rsidR="005B7601">
        <w:t xml:space="preserve">, </w:t>
      </w:r>
      <w:r w:rsidR="00604627">
        <w:t xml:space="preserve">they can </w:t>
      </w:r>
      <w:r w:rsidR="005B7601">
        <w:t>be reused for</w:t>
      </w:r>
      <w:r w:rsidR="007D5F09">
        <w:t xml:space="preserve"> DMRS bundling in NTN. </w:t>
      </w:r>
    </w:p>
    <w:p w14:paraId="599B0305" w14:textId="77777777" w:rsidR="007D5F09" w:rsidRDefault="007D5F09" w:rsidP="00B03BC5">
      <w:pPr>
        <w:spacing w:after="120"/>
      </w:pPr>
    </w:p>
    <w:p w14:paraId="57FD3178" w14:textId="36EF1E4E" w:rsidR="00737B17" w:rsidRDefault="005B7601" w:rsidP="00B03BC5">
      <w:pPr>
        <w:spacing w:after="120"/>
        <w:rPr>
          <w:b/>
          <w:bCs/>
        </w:rPr>
      </w:pPr>
      <w:r>
        <w:t xml:space="preserve"> </w:t>
      </w:r>
      <w:r w:rsidR="00737B17" w:rsidRPr="00D118D2">
        <w:rPr>
          <w:b/>
          <w:bCs/>
          <w:color w:val="000000" w:themeColor="text1"/>
        </w:rPr>
        <w:t xml:space="preserve">Proposal </w:t>
      </w:r>
      <w:r w:rsidR="006E1312">
        <w:rPr>
          <w:b/>
          <w:bCs/>
          <w:color w:val="000000" w:themeColor="text1"/>
        </w:rPr>
        <w:t>1</w:t>
      </w:r>
      <w:r w:rsidR="00737B17" w:rsidRPr="00D118D2">
        <w:rPr>
          <w:b/>
          <w:bCs/>
        </w:rPr>
        <w:t xml:space="preserve">: </w:t>
      </w:r>
      <w:r w:rsidR="007D5F09">
        <w:rPr>
          <w:b/>
          <w:bCs/>
        </w:rPr>
        <w:t xml:space="preserve">For NR NTN, </w:t>
      </w:r>
      <w:r w:rsidR="00026106" w:rsidRPr="00D118D2">
        <w:rPr>
          <w:b/>
          <w:bCs/>
        </w:rPr>
        <w:t xml:space="preserve">UE indicates the capability of DMRS bundling for PUSCH </w:t>
      </w:r>
      <w:r w:rsidR="0048266F" w:rsidRPr="00D118D2">
        <w:rPr>
          <w:b/>
          <w:bCs/>
        </w:rPr>
        <w:t>using FG 30-4a</w:t>
      </w:r>
      <w:r w:rsidR="00D118D2" w:rsidRPr="00D118D2">
        <w:rPr>
          <w:b/>
          <w:bCs/>
        </w:rPr>
        <w:t>,</w:t>
      </w:r>
      <w:r w:rsidR="0048266F" w:rsidRPr="00D118D2">
        <w:rPr>
          <w:b/>
          <w:bCs/>
        </w:rPr>
        <w:t xml:space="preserve"> FG 30-4b</w:t>
      </w:r>
      <w:r w:rsidR="00D118D2" w:rsidRPr="00D118D2">
        <w:rPr>
          <w:b/>
          <w:bCs/>
        </w:rPr>
        <w:t>, and FG 30-4c.</w:t>
      </w:r>
    </w:p>
    <w:p w14:paraId="486BD17E" w14:textId="3B4D3B8A" w:rsidR="00215ADD" w:rsidRPr="008E133F" w:rsidRDefault="009F53E6" w:rsidP="009F53E6">
      <w:pPr>
        <w:pStyle w:val="ListParagraph"/>
        <w:numPr>
          <w:ilvl w:val="0"/>
          <w:numId w:val="28"/>
        </w:numPr>
        <w:spacing w:after="120"/>
        <w:rPr>
          <w:b/>
          <w:bCs/>
          <w:color w:val="000000" w:themeColor="text1"/>
        </w:rPr>
      </w:pPr>
      <w:r w:rsidRPr="009F53E6">
        <w:rPr>
          <w:b/>
          <w:bCs/>
        </w:rPr>
        <w:t>Remove FG 44-2.</w:t>
      </w:r>
    </w:p>
    <w:p w14:paraId="4E35AE55" w14:textId="77777777" w:rsidR="008E133F" w:rsidRPr="009F53E6" w:rsidRDefault="008E133F" w:rsidP="008E133F">
      <w:pPr>
        <w:pStyle w:val="ListParagraph"/>
        <w:spacing w:after="120"/>
        <w:ind w:left="825"/>
        <w:rPr>
          <w:b/>
          <w:bCs/>
          <w:color w:val="000000" w:themeColor="text1"/>
        </w:rPr>
      </w:pPr>
    </w:p>
    <w:p w14:paraId="44B9F6B0" w14:textId="05994552" w:rsidR="006E654D" w:rsidRPr="008E133F" w:rsidRDefault="00B4552D" w:rsidP="00B03BC5">
      <w:pPr>
        <w:pStyle w:val="ListParagraph"/>
        <w:spacing w:after="120"/>
        <w:ind w:left="0"/>
        <w:rPr>
          <w:rFonts w:ascii="Times New Roman" w:eastAsia="SimSun" w:hAnsi="Times New Roman"/>
          <w:sz w:val="20"/>
          <w:szCs w:val="20"/>
          <w:lang w:val="en-GB"/>
        </w:rPr>
      </w:pPr>
      <w:r w:rsidRPr="008E133F">
        <w:rPr>
          <w:rFonts w:ascii="Times New Roman" w:eastAsia="SimSun" w:hAnsi="Times New Roman"/>
          <w:sz w:val="20"/>
          <w:szCs w:val="20"/>
          <w:lang w:val="en-GB"/>
        </w:rPr>
        <w:t>The UE feature group</w:t>
      </w:r>
      <w:r w:rsidR="008E133F" w:rsidRPr="008E133F">
        <w:rPr>
          <w:rFonts w:ascii="Times New Roman" w:eastAsia="SimSun" w:hAnsi="Times New Roman"/>
          <w:sz w:val="20"/>
          <w:szCs w:val="20"/>
          <w:lang w:val="en-GB"/>
        </w:rPr>
        <w:t xml:space="preserve"> FG 44-3 was agreed as the following [1]:</w:t>
      </w:r>
    </w:p>
    <w:p w14:paraId="00715108" w14:textId="77777777" w:rsidR="008E133F" w:rsidRPr="008E133F" w:rsidRDefault="008E133F" w:rsidP="008E133F">
      <w:pPr>
        <w:pStyle w:val="maintext"/>
        <w:ind w:firstLineChars="90" w:firstLine="180"/>
        <w:rPr>
          <w:rFonts w:ascii="Calibri" w:hAnsi="Calibri" w:cs="Arial"/>
          <w:bCs/>
          <w:i/>
          <w:iCs/>
          <w:color w:val="000000"/>
        </w:rPr>
      </w:pPr>
      <w:r w:rsidRPr="008E133F">
        <w:rPr>
          <w:rFonts w:ascii="Calibri" w:hAnsi="Calibri" w:cs="Arial"/>
          <w:b/>
          <w:i/>
          <w:iCs/>
        </w:rPr>
        <w:t>Agreement:</w:t>
      </w:r>
      <w:r w:rsidRPr="008E133F">
        <w:rPr>
          <w:rFonts w:ascii="Calibri" w:hAnsi="Calibri" w:cs="Arial"/>
          <w:bCs/>
          <w:i/>
          <w:iC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06"/>
        <w:gridCol w:w="2795"/>
        <w:gridCol w:w="4536"/>
        <w:gridCol w:w="642"/>
        <w:gridCol w:w="527"/>
        <w:gridCol w:w="447"/>
        <w:gridCol w:w="2456"/>
        <w:gridCol w:w="734"/>
        <w:gridCol w:w="517"/>
        <w:gridCol w:w="517"/>
        <w:gridCol w:w="517"/>
        <w:gridCol w:w="4170"/>
        <w:gridCol w:w="1511"/>
      </w:tblGrid>
      <w:tr w:rsidR="008E133F" w14:paraId="7C0CAF03" w14:textId="77777777" w:rsidTr="00044C42">
        <w:tc>
          <w:tcPr>
            <w:tcW w:w="0" w:type="auto"/>
            <w:shd w:val="clear" w:color="auto" w:fill="auto"/>
          </w:tcPr>
          <w:p w14:paraId="163E5F26" w14:textId="77777777" w:rsidR="008E133F" w:rsidRPr="003B149E" w:rsidRDefault="008E133F"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ja-JP"/>
              </w:rPr>
              <w:t>44. NR_NTN_enh</w:t>
            </w:r>
          </w:p>
        </w:tc>
        <w:tc>
          <w:tcPr>
            <w:tcW w:w="0" w:type="auto"/>
            <w:shd w:val="clear" w:color="auto" w:fill="auto"/>
          </w:tcPr>
          <w:p w14:paraId="71D4F3F8" w14:textId="77777777" w:rsidR="008E133F" w:rsidRPr="003B149E" w:rsidRDefault="008E133F"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44-3</w:t>
            </w:r>
          </w:p>
        </w:tc>
        <w:tc>
          <w:tcPr>
            <w:tcW w:w="0" w:type="auto"/>
            <w:shd w:val="clear" w:color="auto" w:fill="auto"/>
          </w:tcPr>
          <w:p w14:paraId="11A05B28" w14:textId="77777777" w:rsidR="008E133F" w:rsidRPr="003B149E" w:rsidRDefault="008E133F"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UE Rx-Tx Measurement and Report for Multi-RTT with single satellite in NTN</w:t>
            </w:r>
          </w:p>
        </w:tc>
        <w:tc>
          <w:tcPr>
            <w:tcW w:w="0" w:type="auto"/>
            <w:shd w:val="clear" w:color="auto" w:fill="auto"/>
          </w:tcPr>
          <w:p w14:paraId="4FD5D889" w14:textId="77777777" w:rsidR="008E133F" w:rsidRPr="003B149E" w:rsidRDefault="008E133F" w:rsidP="00044C42">
            <w:pPr>
              <w:pStyle w:val="maintext"/>
              <w:spacing w:line="240" w:lineRule="auto"/>
              <w:ind w:firstLineChars="0" w:firstLine="0"/>
              <w:jc w:val="left"/>
              <w:rPr>
                <w:rFonts w:ascii="Arial" w:hAnsi="Arial" w:cs="Arial"/>
                <w:color w:val="000000" w:themeColor="text1"/>
                <w:sz w:val="18"/>
                <w:szCs w:val="18"/>
              </w:rPr>
            </w:pPr>
            <w:r w:rsidRPr="003B149E">
              <w:rPr>
                <w:rFonts w:ascii="Arial" w:hAnsi="Arial" w:cs="Arial"/>
                <w:color w:val="000000" w:themeColor="text1"/>
                <w:sz w:val="18"/>
                <w:szCs w:val="18"/>
              </w:rPr>
              <w:t xml:space="preserve">1. Support UE Rx-Tx </w:t>
            </w:r>
            <w:r w:rsidRPr="003B149E">
              <w:rPr>
                <w:rFonts w:ascii="Arial" w:hAnsi="Arial" w:cs="Arial"/>
                <w:color w:val="FF0000"/>
                <w:sz w:val="18"/>
                <w:szCs w:val="18"/>
              </w:rPr>
              <w:t>time difference and UE Rx-Tx time difference offset</w:t>
            </w:r>
            <w:r w:rsidRPr="003B149E">
              <w:rPr>
                <w:rFonts w:ascii="Arial" w:hAnsi="Arial" w:cs="Arial"/>
                <w:color w:val="000000" w:themeColor="text1"/>
                <w:sz w:val="18"/>
                <w:szCs w:val="18"/>
              </w:rPr>
              <w:t xml:space="preserve"> Measurement and Report for Multi-RTT positioning with single satellite in NTN</w:t>
            </w:r>
          </w:p>
          <w:p w14:paraId="59E0D2CA" w14:textId="77777777" w:rsidR="008E133F" w:rsidRPr="003B149E" w:rsidRDefault="008E133F" w:rsidP="00044C42">
            <w:pPr>
              <w:rPr>
                <w:rFonts w:cs="Arial"/>
                <w:strike/>
                <w:color w:val="FF0000"/>
                <w:sz w:val="18"/>
                <w:szCs w:val="18"/>
              </w:rPr>
            </w:pPr>
            <w:r w:rsidRPr="003B149E">
              <w:rPr>
                <w:rFonts w:cs="Arial"/>
                <w:strike/>
                <w:color w:val="FF0000"/>
                <w:sz w:val="18"/>
                <w:szCs w:val="18"/>
              </w:rPr>
              <w:t>[2. Support of assistance information report [to mitigate the timing error] in Multi-RTT positioning in NTN]</w:t>
            </w:r>
          </w:p>
          <w:p w14:paraId="2103731D" w14:textId="77777777" w:rsidR="008E133F" w:rsidRPr="00AC3180" w:rsidRDefault="008E133F" w:rsidP="00044C42">
            <w:pPr>
              <w:spacing w:after="0"/>
              <w:rPr>
                <w:rFonts w:cs="Arial"/>
                <w:color w:val="FF0000"/>
                <w:sz w:val="18"/>
                <w:szCs w:val="18"/>
              </w:rPr>
            </w:pPr>
            <w:r w:rsidRPr="00AC3180">
              <w:rPr>
                <w:rFonts w:cs="Arial"/>
                <w:color w:val="FF0000"/>
                <w:sz w:val="18"/>
                <w:szCs w:val="18"/>
              </w:rPr>
              <w:t>2. Support of report</w:t>
            </w:r>
            <w:r w:rsidRPr="004C4A85">
              <w:rPr>
                <w:rFonts w:cs="Arial"/>
                <w:color w:val="FF0000"/>
                <w:sz w:val="18"/>
                <w:szCs w:val="18"/>
              </w:rPr>
              <w:t xml:space="preserve">ing </w:t>
            </w:r>
            <w:r w:rsidRPr="00AC3180">
              <w:rPr>
                <w:rFonts w:cs="Arial"/>
                <w:color w:val="FF0000"/>
                <w:sz w:val="18"/>
                <w:szCs w:val="18"/>
              </w:rPr>
              <w:t>DL timing drift due to Doppler over the service link associated with the UE Rx-Tx time difference measurement period</w:t>
            </w:r>
          </w:p>
          <w:p w14:paraId="1C63F04F" w14:textId="77777777" w:rsidR="008E133F" w:rsidRPr="003B149E" w:rsidRDefault="008E133F" w:rsidP="00044C42">
            <w:pPr>
              <w:pStyle w:val="maintext"/>
              <w:ind w:firstLineChars="0" w:firstLine="0"/>
              <w:jc w:val="left"/>
              <w:rPr>
                <w:rFonts w:ascii="Arial" w:hAnsi="Arial" w:cs="Arial"/>
                <w:sz w:val="18"/>
                <w:szCs w:val="18"/>
              </w:rPr>
            </w:pPr>
          </w:p>
        </w:tc>
        <w:tc>
          <w:tcPr>
            <w:tcW w:w="0" w:type="auto"/>
            <w:shd w:val="clear" w:color="auto" w:fill="auto"/>
          </w:tcPr>
          <w:p w14:paraId="4106D932" w14:textId="77777777" w:rsidR="008E133F" w:rsidRPr="003B149E" w:rsidRDefault="008E133F"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13-4, 13-8</w:t>
            </w:r>
          </w:p>
        </w:tc>
        <w:tc>
          <w:tcPr>
            <w:tcW w:w="0" w:type="auto"/>
            <w:shd w:val="clear" w:color="auto" w:fill="auto"/>
          </w:tcPr>
          <w:p w14:paraId="3EC72C7B" w14:textId="77777777" w:rsidR="008E133F" w:rsidRPr="003B149E" w:rsidRDefault="008E133F"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Yes</w:t>
            </w:r>
          </w:p>
        </w:tc>
        <w:tc>
          <w:tcPr>
            <w:tcW w:w="0" w:type="auto"/>
            <w:shd w:val="clear" w:color="auto" w:fill="auto"/>
          </w:tcPr>
          <w:p w14:paraId="7A0231F0" w14:textId="77777777" w:rsidR="008E133F" w:rsidRPr="003B149E" w:rsidRDefault="008E133F"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No</w:t>
            </w:r>
          </w:p>
        </w:tc>
        <w:tc>
          <w:tcPr>
            <w:tcW w:w="0" w:type="auto"/>
            <w:shd w:val="clear" w:color="auto" w:fill="auto"/>
          </w:tcPr>
          <w:p w14:paraId="4142BA6D" w14:textId="77777777" w:rsidR="008E133F" w:rsidRPr="003B149E" w:rsidRDefault="008E133F"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UE does not support Multi-RTT positioning with single satellite in NTN</w:t>
            </w:r>
          </w:p>
        </w:tc>
        <w:tc>
          <w:tcPr>
            <w:tcW w:w="0" w:type="auto"/>
            <w:shd w:val="clear" w:color="auto" w:fill="auto"/>
          </w:tcPr>
          <w:p w14:paraId="37F6B35A" w14:textId="77777777" w:rsidR="008E133F" w:rsidRPr="003B149E" w:rsidRDefault="008E133F"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Per Band</w:t>
            </w:r>
          </w:p>
        </w:tc>
        <w:tc>
          <w:tcPr>
            <w:tcW w:w="0" w:type="auto"/>
            <w:shd w:val="clear" w:color="auto" w:fill="auto"/>
          </w:tcPr>
          <w:p w14:paraId="0E4B4FAD" w14:textId="77777777" w:rsidR="008E133F" w:rsidRPr="003B149E" w:rsidRDefault="008E133F"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7A3C5A5D" w14:textId="77777777" w:rsidR="008E133F" w:rsidRPr="003B149E" w:rsidRDefault="008E133F"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78639CAA" w14:textId="77777777" w:rsidR="008E133F" w:rsidRPr="003B149E" w:rsidRDefault="008E133F"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207E21C4" w14:textId="77777777" w:rsidR="008E133F" w:rsidRPr="003B149E" w:rsidRDefault="008E133F"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 xml:space="preserve">Note: This UE feature group is applicable only for bands in Table 5.2.2-1 in TS 38.101-5 </w:t>
            </w:r>
            <w:r w:rsidRPr="00657D75">
              <w:rPr>
                <w:rFonts w:ascii="Arial" w:hAnsi="Arial" w:cs="Arial"/>
                <w:sz w:val="18"/>
                <w:szCs w:val="18"/>
                <w:highlight w:val="yellow"/>
              </w:rPr>
              <w:t>[and HAPS operation bands in Clause 5.2 of TS 38.104]</w:t>
            </w:r>
          </w:p>
        </w:tc>
        <w:tc>
          <w:tcPr>
            <w:tcW w:w="0" w:type="auto"/>
            <w:shd w:val="clear" w:color="auto" w:fill="auto"/>
          </w:tcPr>
          <w:p w14:paraId="21E2275C" w14:textId="77777777" w:rsidR="008E133F" w:rsidRPr="003B149E" w:rsidRDefault="008E133F"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Optional with capability signaling</w:t>
            </w:r>
          </w:p>
        </w:tc>
      </w:tr>
    </w:tbl>
    <w:p w14:paraId="0DA307F2" w14:textId="77777777" w:rsidR="008E133F" w:rsidRDefault="008E133F" w:rsidP="008E133F">
      <w:pPr>
        <w:rPr>
          <w:lang w:eastAsia="x-none"/>
        </w:rPr>
      </w:pPr>
    </w:p>
    <w:p w14:paraId="33205FEF" w14:textId="4C9B7B34" w:rsidR="008E133F" w:rsidRDefault="006F61A8" w:rsidP="00B03BC5">
      <w:pPr>
        <w:pStyle w:val="ListParagraph"/>
        <w:spacing w:after="120"/>
        <w:ind w:left="0"/>
        <w:rPr>
          <w:rFonts w:ascii="Times New Roman" w:eastAsia="SimSun" w:hAnsi="Times New Roman"/>
          <w:sz w:val="20"/>
          <w:szCs w:val="20"/>
          <w:lang w:val="en-GB"/>
        </w:rPr>
      </w:pPr>
      <w:r w:rsidRPr="00C00488">
        <w:rPr>
          <w:rFonts w:ascii="Times New Roman" w:eastAsia="SimSun" w:hAnsi="Times New Roman"/>
          <w:sz w:val="20"/>
          <w:szCs w:val="20"/>
          <w:lang w:val="en-GB"/>
        </w:rPr>
        <w:t xml:space="preserve">Note that FG 44-3 is supposed to be reported to </w:t>
      </w:r>
      <w:r w:rsidR="00C00488" w:rsidRPr="00C00488">
        <w:rPr>
          <w:rFonts w:ascii="Times New Roman" w:eastAsia="SimSun" w:hAnsi="Times New Roman"/>
          <w:sz w:val="20"/>
          <w:szCs w:val="20"/>
          <w:lang w:val="en-GB"/>
        </w:rPr>
        <w:t>the LMF not the gNB.</w:t>
      </w:r>
      <w:r w:rsidR="00C00488">
        <w:rPr>
          <w:rFonts w:ascii="Times New Roman" w:eastAsia="SimSun" w:hAnsi="Times New Roman"/>
          <w:sz w:val="20"/>
          <w:szCs w:val="20"/>
          <w:lang w:val="en-GB"/>
        </w:rPr>
        <w:t xml:space="preserve"> Hence we </w:t>
      </w:r>
      <w:r w:rsidR="003951C8">
        <w:rPr>
          <w:rFonts w:ascii="Times New Roman" w:eastAsia="SimSun" w:hAnsi="Times New Roman"/>
          <w:sz w:val="20"/>
          <w:szCs w:val="20"/>
          <w:lang w:val="en-GB"/>
        </w:rPr>
        <w:t xml:space="preserve">need </w:t>
      </w:r>
      <w:r w:rsidR="00301365">
        <w:rPr>
          <w:rFonts w:ascii="Times New Roman" w:eastAsia="SimSun" w:hAnsi="Times New Roman"/>
          <w:sz w:val="20"/>
          <w:szCs w:val="20"/>
          <w:lang w:val="en-GB"/>
        </w:rPr>
        <w:t>the following changes:</w:t>
      </w:r>
    </w:p>
    <w:p w14:paraId="3A4157CF" w14:textId="7C846448" w:rsidR="00301365" w:rsidRDefault="00301365" w:rsidP="002A485C">
      <w:pPr>
        <w:pStyle w:val="ListParagraph"/>
        <w:numPr>
          <w:ilvl w:val="0"/>
          <w:numId w:val="28"/>
        </w:numPr>
        <w:spacing w:after="120"/>
        <w:rPr>
          <w:rFonts w:ascii="Times New Roman" w:eastAsia="SimSun" w:hAnsi="Times New Roman"/>
          <w:sz w:val="20"/>
          <w:szCs w:val="20"/>
          <w:lang w:val="en-GB"/>
        </w:rPr>
      </w:pPr>
      <w:r>
        <w:rPr>
          <w:rFonts w:ascii="Times New Roman" w:eastAsia="SimSun" w:hAnsi="Times New Roman"/>
          <w:sz w:val="20"/>
          <w:szCs w:val="20"/>
          <w:lang w:val="en-GB"/>
        </w:rPr>
        <w:t xml:space="preserve">Add the statement “ </w:t>
      </w:r>
      <w:r w:rsidRPr="00301365">
        <w:rPr>
          <w:rFonts w:ascii="Times New Roman" w:eastAsia="SimSun" w:hAnsi="Times New Roman"/>
          <w:sz w:val="20"/>
          <w:szCs w:val="20"/>
          <w:lang w:val="en-GB"/>
        </w:rPr>
        <w:t>Need for location server to know if the feature is supported</w:t>
      </w:r>
      <w:r>
        <w:rPr>
          <w:rFonts w:ascii="Times New Roman" w:eastAsia="SimSun" w:hAnsi="Times New Roman"/>
          <w:sz w:val="20"/>
          <w:szCs w:val="20"/>
          <w:lang w:val="en-GB"/>
        </w:rPr>
        <w:t xml:space="preserve">” </w:t>
      </w:r>
      <w:r w:rsidR="002A31C3">
        <w:rPr>
          <w:rFonts w:ascii="Times New Roman" w:eastAsia="SimSun" w:hAnsi="Times New Roman"/>
          <w:sz w:val="20"/>
          <w:szCs w:val="20"/>
          <w:lang w:val="en-GB"/>
        </w:rPr>
        <w:t xml:space="preserve">in the </w:t>
      </w:r>
      <w:r w:rsidR="001B7A95">
        <w:rPr>
          <w:rFonts w:ascii="Times New Roman" w:eastAsia="SimSun" w:hAnsi="Times New Roman"/>
          <w:sz w:val="20"/>
          <w:szCs w:val="20"/>
          <w:lang w:val="en-GB"/>
        </w:rPr>
        <w:t>column</w:t>
      </w:r>
      <w:r w:rsidR="0030614A">
        <w:rPr>
          <w:rFonts w:ascii="Times New Roman" w:eastAsia="SimSun" w:hAnsi="Times New Roman"/>
          <w:sz w:val="20"/>
          <w:szCs w:val="20"/>
          <w:lang w:val="en-GB"/>
        </w:rPr>
        <w:t xml:space="preserve"> for notes.</w:t>
      </w:r>
    </w:p>
    <w:p w14:paraId="192839AC" w14:textId="60CEC7CB" w:rsidR="0030614A" w:rsidRDefault="0030614A" w:rsidP="002A485C">
      <w:pPr>
        <w:pStyle w:val="ListParagraph"/>
        <w:numPr>
          <w:ilvl w:val="0"/>
          <w:numId w:val="28"/>
        </w:numPr>
        <w:spacing w:after="120"/>
        <w:rPr>
          <w:rFonts w:ascii="Times New Roman" w:eastAsia="SimSun" w:hAnsi="Times New Roman"/>
          <w:sz w:val="20"/>
          <w:szCs w:val="20"/>
          <w:lang w:val="en-GB"/>
        </w:rPr>
      </w:pPr>
      <w:r>
        <w:rPr>
          <w:rFonts w:ascii="Times New Roman" w:eastAsia="SimSun" w:hAnsi="Times New Roman"/>
          <w:sz w:val="20"/>
          <w:szCs w:val="20"/>
          <w:lang w:val="en-GB"/>
        </w:rPr>
        <w:t>Change “Yes” to “No” for column 6</w:t>
      </w:r>
      <w:r w:rsidR="002A485C">
        <w:rPr>
          <w:rFonts w:ascii="Times New Roman" w:eastAsia="SimSun" w:hAnsi="Times New Roman"/>
          <w:sz w:val="20"/>
          <w:szCs w:val="20"/>
          <w:lang w:val="en-GB"/>
        </w:rPr>
        <w:t xml:space="preserve"> since gNB does not need to know the capability. </w:t>
      </w:r>
    </w:p>
    <w:p w14:paraId="4D27E09E" w14:textId="77777777" w:rsidR="0030614A" w:rsidRDefault="0030614A" w:rsidP="00B03BC5">
      <w:pPr>
        <w:pStyle w:val="ListParagraph"/>
        <w:spacing w:after="120"/>
        <w:ind w:left="0"/>
        <w:rPr>
          <w:rFonts w:ascii="Times New Roman" w:eastAsia="SimSun" w:hAnsi="Times New Roman"/>
          <w:sz w:val="20"/>
          <w:szCs w:val="20"/>
          <w:lang w:val="en-GB"/>
        </w:rPr>
      </w:pPr>
    </w:p>
    <w:p w14:paraId="5B5318D4" w14:textId="77777777" w:rsidR="00C00488" w:rsidRDefault="00C00488" w:rsidP="00B03BC5">
      <w:pPr>
        <w:pStyle w:val="ListParagraph"/>
        <w:spacing w:after="120"/>
        <w:ind w:left="0"/>
        <w:rPr>
          <w:rFonts w:ascii="Times New Roman" w:eastAsia="SimSun" w:hAnsi="Times New Roman"/>
          <w:sz w:val="20"/>
          <w:szCs w:val="20"/>
          <w:lang w:val="en-GB"/>
        </w:rPr>
      </w:pPr>
    </w:p>
    <w:p w14:paraId="3DB01219" w14:textId="652E6E79" w:rsidR="00C00488" w:rsidRPr="00AF04A5" w:rsidRDefault="00C00488" w:rsidP="00B03BC5">
      <w:pPr>
        <w:pStyle w:val="ListParagraph"/>
        <w:spacing w:after="120"/>
        <w:ind w:left="0"/>
        <w:rPr>
          <w:rFonts w:ascii="Times New Roman" w:eastAsia="SimSun" w:hAnsi="Times New Roman"/>
          <w:b/>
          <w:bCs/>
          <w:sz w:val="20"/>
          <w:szCs w:val="20"/>
          <w:lang w:val="en-GB"/>
        </w:rPr>
      </w:pPr>
      <w:r w:rsidRPr="00AF04A5">
        <w:rPr>
          <w:rFonts w:ascii="Times New Roman" w:eastAsia="SimSun" w:hAnsi="Times New Roman"/>
          <w:b/>
          <w:bCs/>
          <w:sz w:val="20"/>
          <w:szCs w:val="20"/>
          <w:lang w:val="en-GB"/>
        </w:rPr>
        <w:t xml:space="preserve">Proposal 2: </w:t>
      </w:r>
      <w:r w:rsidR="00350B86" w:rsidRPr="00AF04A5">
        <w:rPr>
          <w:rFonts w:ascii="Times New Roman" w:eastAsia="SimSun" w:hAnsi="Times New Roman"/>
          <w:b/>
          <w:bCs/>
          <w:sz w:val="20"/>
          <w:szCs w:val="20"/>
          <w:lang w:val="en-GB"/>
        </w:rPr>
        <w:t xml:space="preserve">Adopt the following changes </w:t>
      </w:r>
      <w:r w:rsidR="001D2740" w:rsidRPr="00AF04A5">
        <w:rPr>
          <w:rFonts w:ascii="Times New Roman" w:eastAsia="SimSun" w:hAnsi="Times New Roman"/>
          <w:b/>
          <w:bCs/>
          <w:sz w:val="20"/>
          <w:szCs w:val="20"/>
          <w:lang w:val="en-GB"/>
        </w:rPr>
        <w:t>for FG 44-3 as the foll</w:t>
      </w:r>
      <w:r w:rsidR="001B1048" w:rsidRPr="00AF04A5">
        <w:rPr>
          <w:rFonts w:ascii="Times New Roman" w:eastAsia="SimSun" w:hAnsi="Times New Roman"/>
          <w:b/>
          <w:bCs/>
          <w:sz w:val="20"/>
          <w:szCs w:val="20"/>
          <w:lang w:val="en-GB"/>
        </w:rPr>
        <w:t>owing:</w:t>
      </w:r>
    </w:p>
    <w:p w14:paraId="5C780CD4" w14:textId="77777777" w:rsidR="001B1048" w:rsidRDefault="001B1048" w:rsidP="00B03BC5">
      <w:pPr>
        <w:pStyle w:val="ListParagraph"/>
        <w:spacing w:after="120"/>
        <w:ind w:left="0"/>
        <w:rPr>
          <w:rFonts w:ascii="Times New Roman" w:eastAsia="SimSun" w:hAnsi="Times New Roman"/>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06"/>
        <w:gridCol w:w="2795"/>
        <w:gridCol w:w="4536"/>
        <w:gridCol w:w="642"/>
        <w:gridCol w:w="527"/>
        <w:gridCol w:w="447"/>
        <w:gridCol w:w="2456"/>
        <w:gridCol w:w="734"/>
        <w:gridCol w:w="517"/>
        <w:gridCol w:w="517"/>
        <w:gridCol w:w="517"/>
        <w:gridCol w:w="4170"/>
        <w:gridCol w:w="1511"/>
      </w:tblGrid>
      <w:tr w:rsidR="001B1048" w:rsidRPr="003B149E" w14:paraId="022061E2" w14:textId="77777777" w:rsidTr="00044C42">
        <w:tc>
          <w:tcPr>
            <w:tcW w:w="0" w:type="auto"/>
            <w:shd w:val="clear" w:color="auto" w:fill="auto"/>
          </w:tcPr>
          <w:p w14:paraId="2B5751BD" w14:textId="77777777" w:rsidR="001B1048" w:rsidRPr="003B149E" w:rsidRDefault="001B1048"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ja-JP"/>
              </w:rPr>
              <w:t>44. NR_NTN_enh</w:t>
            </w:r>
          </w:p>
        </w:tc>
        <w:tc>
          <w:tcPr>
            <w:tcW w:w="0" w:type="auto"/>
            <w:shd w:val="clear" w:color="auto" w:fill="auto"/>
          </w:tcPr>
          <w:p w14:paraId="4FE79BF9" w14:textId="77777777" w:rsidR="001B1048" w:rsidRPr="003B149E" w:rsidRDefault="001B1048"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44-3</w:t>
            </w:r>
          </w:p>
        </w:tc>
        <w:tc>
          <w:tcPr>
            <w:tcW w:w="0" w:type="auto"/>
            <w:shd w:val="clear" w:color="auto" w:fill="auto"/>
          </w:tcPr>
          <w:p w14:paraId="035770E8" w14:textId="77777777" w:rsidR="001B1048" w:rsidRPr="003B149E" w:rsidRDefault="001B1048"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UE Rx-Tx Measurement and Report for Multi-RTT with single satellite in NTN</w:t>
            </w:r>
          </w:p>
        </w:tc>
        <w:tc>
          <w:tcPr>
            <w:tcW w:w="0" w:type="auto"/>
            <w:shd w:val="clear" w:color="auto" w:fill="auto"/>
          </w:tcPr>
          <w:p w14:paraId="4C9338C4" w14:textId="77777777" w:rsidR="001B1048" w:rsidRPr="003B149E" w:rsidRDefault="001B1048" w:rsidP="00044C42">
            <w:pPr>
              <w:pStyle w:val="maintext"/>
              <w:spacing w:line="240" w:lineRule="auto"/>
              <w:ind w:firstLineChars="0" w:firstLine="0"/>
              <w:jc w:val="left"/>
              <w:rPr>
                <w:rFonts w:ascii="Arial" w:hAnsi="Arial" w:cs="Arial"/>
                <w:color w:val="000000" w:themeColor="text1"/>
                <w:sz w:val="18"/>
                <w:szCs w:val="18"/>
              </w:rPr>
            </w:pPr>
            <w:r w:rsidRPr="003B149E">
              <w:rPr>
                <w:rFonts w:ascii="Arial" w:hAnsi="Arial" w:cs="Arial"/>
                <w:color w:val="000000" w:themeColor="text1"/>
                <w:sz w:val="18"/>
                <w:szCs w:val="18"/>
              </w:rPr>
              <w:t>1. Support UE Rx-</w:t>
            </w:r>
            <w:r w:rsidRPr="001B1048">
              <w:rPr>
                <w:rFonts w:ascii="Arial" w:hAnsi="Arial" w:cs="Arial"/>
                <w:color w:val="000000" w:themeColor="text1"/>
                <w:sz w:val="18"/>
                <w:szCs w:val="18"/>
              </w:rPr>
              <w:t xml:space="preserve">Tx time difference and UE Rx-Tx time difference offset Measurement </w:t>
            </w:r>
            <w:r w:rsidRPr="003B149E">
              <w:rPr>
                <w:rFonts w:ascii="Arial" w:hAnsi="Arial" w:cs="Arial"/>
                <w:color w:val="000000" w:themeColor="text1"/>
                <w:sz w:val="18"/>
                <w:szCs w:val="18"/>
              </w:rPr>
              <w:t>and Report for Multi-RTT positioning with single satellite in NTN</w:t>
            </w:r>
          </w:p>
          <w:p w14:paraId="55E6E360" w14:textId="77777777" w:rsidR="001B1048" w:rsidRPr="001B1048" w:rsidRDefault="001B1048" w:rsidP="00044C42">
            <w:pPr>
              <w:spacing w:after="0"/>
              <w:rPr>
                <w:rFonts w:cs="Arial"/>
                <w:color w:val="000000" w:themeColor="text1"/>
                <w:sz w:val="18"/>
                <w:szCs w:val="18"/>
              </w:rPr>
            </w:pPr>
            <w:r w:rsidRPr="001B1048">
              <w:rPr>
                <w:rFonts w:cs="Arial"/>
                <w:color w:val="000000" w:themeColor="text1"/>
                <w:sz w:val="18"/>
                <w:szCs w:val="18"/>
              </w:rPr>
              <w:t>2. Support of reporting DL timing drift due to Doppler over the service link associated with the UE Rx-Tx time difference measurement period</w:t>
            </w:r>
          </w:p>
          <w:p w14:paraId="15ADB06C" w14:textId="77777777" w:rsidR="001B1048" w:rsidRPr="003B149E" w:rsidRDefault="001B1048" w:rsidP="00044C42">
            <w:pPr>
              <w:pStyle w:val="maintext"/>
              <w:ind w:firstLineChars="0" w:firstLine="0"/>
              <w:jc w:val="left"/>
              <w:rPr>
                <w:rFonts w:ascii="Arial" w:hAnsi="Arial" w:cs="Arial"/>
                <w:sz w:val="18"/>
                <w:szCs w:val="18"/>
              </w:rPr>
            </w:pPr>
          </w:p>
        </w:tc>
        <w:tc>
          <w:tcPr>
            <w:tcW w:w="0" w:type="auto"/>
            <w:shd w:val="clear" w:color="auto" w:fill="auto"/>
          </w:tcPr>
          <w:p w14:paraId="4355CAD8" w14:textId="77777777" w:rsidR="001B1048" w:rsidRPr="003B149E" w:rsidRDefault="001B1048"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13-4, 13-8</w:t>
            </w:r>
          </w:p>
        </w:tc>
        <w:tc>
          <w:tcPr>
            <w:tcW w:w="0" w:type="auto"/>
            <w:shd w:val="clear" w:color="auto" w:fill="auto"/>
          </w:tcPr>
          <w:p w14:paraId="35E1F360" w14:textId="77777777" w:rsidR="00AF04A5" w:rsidRPr="00AF04A5" w:rsidRDefault="00AF04A5" w:rsidP="00044C42">
            <w:pPr>
              <w:pStyle w:val="maintext"/>
              <w:ind w:firstLineChars="0" w:firstLine="0"/>
              <w:jc w:val="left"/>
              <w:rPr>
                <w:rFonts w:ascii="Arial" w:hAnsi="Arial" w:cs="Arial"/>
                <w:strike/>
                <w:color w:val="FF0000"/>
                <w:sz w:val="18"/>
                <w:szCs w:val="18"/>
                <w:lang w:eastAsia="zh-CN"/>
              </w:rPr>
            </w:pPr>
            <w:r w:rsidRPr="00AF04A5">
              <w:rPr>
                <w:rFonts w:ascii="Arial" w:hAnsi="Arial" w:cs="Arial"/>
                <w:strike/>
                <w:color w:val="FF0000"/>
                <w:sz w:val="18"/>
                <w:szCs w:val="18"/>
                <w:lang w:eastAsia="zh-CN"/>
              </w:rPr>
              <w:t>Yes</w:t>
            </w:r>
          </w:p>
          <w:p w14:paraId="4D538F5E" w14:textId="399F7896" w:rsidR="00AF04A5" w:rsidRPr="003B149E" w:rsidRDefault="00AF04A5" w:rsidP="00044C42">
            <w:pPr>
              <w:pStyle w:val="maintext"/>
              <w:ind w:firstLineChars="0" w:firstLine="0"/>
              <w:jc w:val="left"/>
              <w:rPr>
                <w:rFonts w:ascii="Arial" w:hAnsi="Arial" w:cs="Arial"/>
                <w:sz w:val="18"/>
                <w:szCs w:val="18"/>
              </w:rPr>
            </w:pPr>
            <w:r w:rsidRPr="00AF04A5">
              <w:rPr>
                <w:rFonts w:ascii="Arial" w:hAnsi="Arial" w:cs="Arial"/>
                <w:color w:val="FF0000"/>
                <w:sz w:val="18"/>
                <w:szCs w:val="18"/>
              </w:rPr>
              <w:t>No</w:t>
            </w:r>
          </w:p>
        </w:tc>
        <w:tc>
          <w:tcPr>
            <w:tcW w:w="0" w:type="auto"/>
            <w:shd w:val="clear" w:color="auto" w:fill="auto"/>
          </w:tcPr>
          <w:p w14:paraId="19AFED41" w14:textId="77777777" w:rsidR="001B1048" w:rsidRPr="003B149E" w:rsidRDefault="001B1048"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No</w:t>
            </w:r>
          </w:p>
        </w:tc>
        <w:tc>
          <w:tcPr>
            <w:tcW w:w="0" w:type="auto"/>
            <w:shd w:val="clear" w:color="auto" w:fill="auto"/>
          </w:tcPr>
          <w:p w14:paraId="0D2DA3DE" w14:textId="77777777" w:rsidR="001B1048" w:rsidRPr="003B149E" w:rsidRDefault="001B1048"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UE does not support Multi-RTT positioning with single satellite in NTN</w:t>
            </w:r>
          </w:p>
        </w:tc>
        <w:tc>
          <w:tcPr>
            <w:tcW w:w="0" w:type="auto"/>
            <w:shd w:val="clear" w:color="auto" w:fill="auto"/>
          </w:tcPr>
          <w:p w14:paraId="2AF4398A" w14:textId="77777777" w:rsidR="001B1048" w:rsidRPr="003B149E" w:rsidRDefault="001B1048"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Per Band</w:t>
            </w:r>
          </w:p>
        </w:tc>
        <w:tc>
          <w:tcPr>
            <w:tcW w:w="0" w:type="auto"/>
            <w:shd w:val="clear" w:color="auto" w:fill="auto"/>
          </w:tcPr>
          <w:p w14:paraId="76503E51" w14:textId="77777777" w:rsidR="001B1048" w:rsidRPr="003B149E" w:rsidRDefault="001B1048"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7F73ABCC" w14:textId="77777777" w:rsidR="001B1048" w:rsidRPr="003B149E" w:rsidRDefault="001B1048"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1392B36A" w14:textId="77777777" w:rsidR="001B1048" w:rsidRPr="003B149E" w:rsidRDefault="001B1048"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208D2605" w14:textId="77777777" w:rsidR="001B1048" w:rsidRDefault="001B1048"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 xml:space="preserve">Note: This UE feature group is applicable only for bands in Table 5.2.2-1 in TS 38.101-5 </w:t>
            </w:r>
            <w:r w:rsidRPr="00657D75">
              <w:rPr>
                <w:rFonts w:ascii="Arial" w:hAnsi="Arial" w:cs="Arial"/>
                <w:sz w:val="18"/>
                <w:szCs w:val="18"/>
                <w:highlight w:val="yellow"/>
              </w:rPr>
              <w:t>[and HAPS operation bands in Clause 5.2 of TS 38.104]</w:t>
            </w:r>
          </w:p>
          <w:p w14:paraId="0C2CE914" w14:textId="66F94C0B" w:rsidR="00AF04A5" w:rsidRPr="00AF04A5" w:rsidRDefault="00AF04A5" w:rsidP="00044C42">
            <w:pPr>
              <w:pStyle w:val="maintext"/>
              <w:ind w:firstLineChars="0" w:firstLine="0"/>
              <w:jc w:val="left"/>
              <w:rPr>
                <w:rFonts w:ascii="Arial" w:hAnsi="Arial" w:cs="Arial"/>
                <w:color w:val="FF0000"/>
                <w:sz w:val="18"/>
                <w:szCs w:val="18"/>
              </w:rPr>
            </w:pPr>
            <w:r w:rsidRPr="00AF04A5">
              <w:rPr>
                <w:rFonts w:eastAsia="SimSun"/>
                <w:color w:val="FF0000"/>
              </w:rPr>
              <w:t>Need for location server to know if the feature is supported</w:t>
            </w:r>
          </w:p>
          <w:p w14:paraId="7DF9982F" w14:textId="77777777" w:rsidR="00AF04A5" w:rsidRPr="003B149E" w:rsidRDefault="00AF04A5" w:rsidP="00044C42">
            <w:pPr>
              <w:pStyle w:val="maintext"/>
              <w:ind w:firstLineChars="0" w:firstLine="0"/>
              <w:jc w:val="left"/>
              <w:rPr>
                <w:rFonts w:ascii="Arial" w:hAnsi="Arial" w:cs="Arial"/>
                <w:sz w:val="18"/>
                <w:szCs w:val="18"/>
              </w:rPr>
            </w:pPr>
          </w:p>
        </w:tc>
        <w:tc>
          <w:tcPr>
            <w:tcW w:w="0" w:type="auto"/>
            <w:shd w:val="clear" w:color="auto" w:fill="auto"/>
          </w:tcPr>
          <w:p w14:paraId="6B50497E" w14:textId="77777777" w:rsidR="001B1048" w:rsidRPr="003B149E" w:rsidRDefault="001B1048"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Optional with capability signaling</w:t>
            </w:r>
          </w:p>
        </w:tc>
      </w:tr>
    </w:tbl>
    <w:p w14:paraId="12229AD3" w14:textId="77777777" w:rsidR="00C00488" w:rsidRPr="00C00488" w:rsidRDefault="00C00488" w:rsidP="00B03BC5">
      <w:pPr>
        <w:pStyle w:val="ListParagraph"/>
        <w:spacing w:after="120"/>
        <w:ind w:left="0"/>
        <w:rPr>
          <w:rFonts w:ascii="Times New Roman" w:eastAsia="SimSun" w:hAnsi="Times New Roman"/>
          <w:sz w:val="20"/>
          <w:szCs w:val="20"/>
          <w:lang w:val="en-GB"/>
        </w:rPr>
      </w:pPr>
    </w:p>
    <w:p w14:paraId="155B6F2A" w14:textId="77777777" w:rsidR="00927861" w:rsidRPr="00272372" w:rsidRDefault="00927861" w:rsidP="00B03BC5">
      <w:pPr>
        <w:pStyle w:val="ListParagraph"/>
        <w:spacing w:after="120"/>
        <w:ind w:left="0"/>
        <w:rPr>
          <w:rFonts w:ascii="Times New Roman" w:eastAsia="SimSun" w:hAnsi="Times New Roman"/>
          <w:sz w:val="20"/>
          <w:szCs w:val="20"/>
          <w:lang w:val="en-GB"/>
        </w:rPr>
      </w:pPr>
    </w:p>
    <w:p w14:paraId="37731591" w14:textId="77777777" w:rsidR="00B953EA" w:rsidRDefault="00B953EA" w:rsidP="00B03BC5">
      <w:pPr>
        <w:spacing w:after="120"/>
        <w:rPr>
          <w:lang w:val="en-GB"/>
        </w:rPr>
      </w:pPr>
    </w:p>
    <w:p w14:paraId="0C9766D7" w14:textId="194E0A0D" w:rsidR="00913F95" w:rsidRDefault="00913F95" w:rsidP="00B03BC5">
      <w:pPr>
        <w:overflowPunct/>
        <w:autoSpaceDE/>
        <w:autoSpaceDN/>
        <w:adjustRightInd/>
        <w:spacing w:after="120"/>
        <w:textAlignment w:val="auto"/>
        <w:rPr>
          <w:lang w:val="en-GB"/>
        </w:rPr>
      </w:pPr>
    </w:p>
    <w:bookmarkEnd w:id="3"/>
    <w:bookmarkEnd w:id="4"/>
    <w:p w14:paraId="1DBA4C22" w14:textId="0216470C" w:rsidR="00856CF3" w:rsidRDefault="00856CF3" w:rsidP="00B03BC5">
      <w:pPr>
        <w:pStyle w:val="Heading1"/>
        <w:spacing w:before="0" w:after="120"/>
        <w:ind w:left="0"/>
        <w:jc w:val="both"/>
        <w:rPr>
          <w:lang w:val="en-US"/>
        </w:rPr>
      </w:pPr>
      <w:r>
        <w:rPr>
          <w:lang w:val="en-US"/>
        </w:rPr>
        <w:t>Conclusions</w:t>
      </w:r>
    </w:p>
    <w:p w14:paraId="2BB04A03" w14:textId="36939850" w:rsidR="00856CF3" w:rsidRDefault="00856CF3" w:rsidP="00B03BC5">
      <w:pPr>
        <w:spacing w:after="120"/>
      </w:pPr>
      <w:r>
        <w:t>We have provided input</w:t>
      </w:r>
      <w:r w:rsidR="004B4A61">
        <w:t>s</w:t>
      </w:r>
      <w:r>
        <w:t xml:space="preserve"> of UE features for NR NTN</w:t>
      </w:r>
      <w:r w:rsidR="004B4A61">
        <w:t xml:space="preserve"> based on updated features list after RAN1</w:t>
      </w:r>
      <w:r w:rsidR="00894A6C">
        <w:t xml:space="preserve"> #113</w:t>
      </w:r>
      <w:r>
        <w:t xml:space="preserve">. We also have the flowing </w:t>
      </w:r>
      <w:r w:rsidR="00AF04A5">
        <w:t xml:space="preserve">observation and </w:t>
      </w:r>
      <w:r>
        <w:t>proposal</w:t>
      </w:r>
      <w:r w:rsidR="00AF04A5">
        <w:t>s</w:t>
      </w:r>
      <w:r>
        <w:t xml:space="preserve"> concerning </w:t>
      </w:r>
      <w:r w:rsidR="00894A6C">
        <w:t>DMRS bundling for NR NTN:</w:t>
      </w:r>
    </w:p>
    <w:p w14:paraId="3C640D20" w14:textId="77777777" w:rsidR="009F53E6" w:rsidRPr="007D61AF" w:rsidRDefault="009F53E6" w:rsidP="00215ADD">
      <w:pPr>
        <w:rPr>
          <w:b/>
          <w:bCs/>
        </w:rPr>
      </w:pPr>
    </w:p>
    <w:p w14:paraId="57BD1A85" w14:textId="2793B92E" w:rsidR="009F53E6" w:rsidRDefault="009F53E6" w:rsidP="009F53E6">
      <w:pPr>
        <w:spacing w:after="120"/>
        <w:rPr>
          <w:b/>
          <w:bCs/>
        </w:rPr>
      </w:pPr>
      <w:r w:rsidRPr="00D118D2">
        <w:rPr>
          <w:b/>
          <w:bCs/>
          <w:color w:val="000000" w:themeColor="text1"/>
        </w:rPr>
        <w:t xml:space="preserve">Proposal </w:t>
      </w:r>
      <w:r w:rsidR="007225CA">
        <w:rPr>
          <w:b/>
          <w:bCs/>
          <w:color w:val="000000" w:themeColor="text1"/>
        </w:rPr>
        <w:t>1</w:t>
      </w:r>
      <w:r w:rsidRPr="00D118D2">
        <w:rPr>
          <w:b/>
          <w:bCs/>
        </w:rPr>
        <w:t xml:space="preserve">: </w:t>
      </w:r>
      <w:r>
        <w:rPr>
          <w:b/>
          <w:bCs/>
        </w:rPr>
        <w:t xml:space="preserve">For NR NTN, </w:t>
      </w:r>
      <w:r w:rsidRPr="00D118D2">
        <w:rPr>
          <w:b/>
          <w:bCs/>
        </w:rPr>
        <w:t>UE indicates the capability of DMRS bundling for PUSCH using FG 30-4a, FG 30-4b, and FG 30-4c.</w:t>
      </w:r>
    </w:p>
    <w:p w14:paraId="0CAF33CA" w14:textId="77777777" w:rsidR="009F53E6" w:rsidRPr="009F53E6" w:rsidRDefault="009F53E6" w:rsidP="009F53E6">
      <w:pPr>
        <w:pStyle w:val="ListParagraph"/>
        <w:numPr>
          <w:ilvl w:val="0"/>
          <w:numId w:val="28"/>
        </w:numPr>
        <w:spacing w:after="120"/>
        <w:rPr>
          <w:b/>
          <w:bCs/>
          <w:color w:val="000000" w:themeColor="text1"/>
        </w:rPr>
      </w:pPr>
      <w:r w:rsidRPr="009F53E6">
        <w:rPr>
          <w:b/>
          <w:bCs/>
        </w:rPr>
        <w:t>Remove FG 44-2.</w:t>
      </w:r>
    </w:p>
    <w:p w14:paraId="5CF6004C" w14:textId="77777777" w:rsidR="007225CA" w:rsidRDefault="007225CA" w:rsidP="007225CA">
      <w:pPr>
        <w:rPr>
          <w:b/>
          <w:bCs/>
        </w:rPr>
      </w:pPr>
    </w:p>
    <w:p w14:paraId="3BC04292" w14:textId="445A72E1" w:rsidR="007225CA" w:rsidRDefault="007225CA" w:rsidP="007225CA">
      <w:pPr>
        <w:rPr>
          <w:b/>
          <w:bCs/>
        </w:rPr>
      </w:pPr>
      <w:r w:rsidRPr="007225CA">
        <w:rPr>
          <w:b/>
          <w:bCs/>
        </w:rPr>
        <w:t>Observation 1: In GEO or HAPs, a UE without supporting pre-compensation within a DMRS bundle can still support DMRS bundling. Description 2 of FG 44-2 will preclude such a UE from DMRS bundling in GEO or HAPs.</w:t>
      </w:r>
    </w:p>
    <w:p w14:paraId="2FD563E4" w14:textId="77777777" w:rsidR="007225CA" w:rsidRPr="007225CA" w:rsidRDefault="007225CA" w:rsidP="007225CA">
      <w:pPr>
        <w:rPr>
          <w:b/>
          <w:bCs/>
        </w:rPr>
      </w:pPr>
    </w:p>
    <w:p w14:paraId="5FE14CBD" w14:textId="77777777" w:rsidR="007225CA" w:rsidRPr="00AF04A5" w:rsidRDefault="007225CA" w:rsidP="007225CA">
      <w:pPr>
        <w:pStyle w:val="ListParagraph"/>
        <w:spacing w:after="120"/>
        <w:ind w:left="0"/>
        <w:rPr>
          <w:rFonts w:ascii="Times New Roman" w:eastAsia="SimSun" w:hAnsi="Times New Roman"/>
          <w:b/>
          <w:bCs/>
          <w:sz w:val="20"/>
          <w:szCs w:val="20"/>
          <w:lang w:val="en-GB"/>
        </w:rPr>
      </w:pPr>
      <w:r w:rsidRPr="00AF04A5">
        <w:rPr>
          <w:rFonts w:ascii="Times New Roman" w:eastAsia="SimSun" w:hAnsi="Times New Roman"/>
          <w:b/>
          <w:bCs/>
          <w:sz w:val="20"/>
          <w:szCs w:val="20"/>
          <w:lang w:val="en-GB"/>
        </w:rPr>
        <w:t>Proposal 2: Adopt the following changes for FG 44-3 as the following:</w:t>
      </w:r>
    </w:p>
    <w:p w14:paraId="6149DF0D" w14:textId="77777777" w:rsidR="007225CA" w:rsidRDefault="007225CA" w:rsidP="007225CA">
      <w:pPr>
        <w:pStyle w:val="ListParagraph"/>
        <w:spacing w:after="120"/>
        <w:ind w:left="0"/>
        <w:rPr>
          <w:rFonts w:ascii="Times New Roman" w:eastAsia="SimSun" w:hAnsi="Times New Roman"/>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06"/>
        <w:gridCol w:w="2795"/>
        <w:gridCol w:w="4536"/>
        <w:gridCol w:w="642"/>
        <w:gridCol w:w="527"/>
        <w:gridCol w:w="447"/>
        <w:gridCol w:w="2456"/>
        <w:gridCol w:w="734"/>
        <w:gridCol w:w="517"/>
        <w:gridCol w:w="517"/>
        <w:gridCol w:w="517"/>
        <w:gridCol w:w="4170"/>
        <w:gridCol w:w="1511"/>
      </w:tblGrid>
      <w:tr w:rsidR="007225CA" w:rsidRPr="003B149E" w14:paraId="006C85D1" w14:textId="77777777" w:rsidTr="00044C42">
        <w:tc>
          <w:tcPr>
            <w:tcW w:w="0" w:type="auto"/>
            <w:shd w:val="clear" w:color="auto" w:fill="auto"/>
          </w:tcPr>
          <w:p w14:paraId="69FEE13E" w14:textId="77777777" w:rsidR="007225CA" w:rsidRPr="003B149E" w:rsidRDefault="007225CA"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ja-JP"/>
              </w:rPr>
              <w:t>44. NR_NTN_enh</w:t>
            </w:r>
          </w:p>
        </w:tc>
        <w:tc>
          <w:tcPr>
            <w:tcW w:w="0" w:type="auto"/>
            <w:shd w:val="clear" w:color="auto" w:fill="auto"/>
          </w:tcPr>
          <w:p w14:paraId="7213FA76" w14:textId="77777777" w:rsidR="007225CA" w:rsidRPr="003B149E" w:rsidRDefault="007225CA"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44-3</w:t>
            </w:r>
          </w:p>
        </w:tc>
        <w:tc>
          <w:tcPr>
            <w:tcW w:w="0" w:type="auto"/>
            <w:shd w:val="clear" w:color="auto" w:fill="auto"/>
          </w:tcPr>
          <w:p w14:paraId="037C7323" w14:textId="77777777" w:rsidR="007225CA" w:rsidRPr="003B149E" w:rsidRDefault="007225CA"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UE Rx-Tx Measurement and Report for Multi-RTT with single satellite in NTN</w:t>
            </w:r>
          </w:p>
        </w:tc>
        <w:tc>
          <w:tcPr>
            <w:tcW w:w="0" w:type="auto"/>
            <w:shd w:val="clear" w:color="auto" w:fill="auto"/>
          </w:tcPr>
          <w:p w14:paraId="5859B957" w14:textId="77777777" w:rsidR="007225CA" w:rsidRPr="003B149E" w:rsidRDefault="007225CA" w:rsidP="00044C42">
            <w:pPr>
              <w:pStyle w:val="maintext"/>
              <w:spacing w:line="240" w:lineRule="auto"/>
              <w:ind w:firstLineChars="0" w:firstLine="0"/>
              <w:jc w:val="left"/>
              <w:rPr>
                <w:rFonts w:ascii="Arial" w:hAnsi="Arial" w:cs="Arial"/>
                <w:color w:val="000000" w:themeColor="text1"/>
                <w:sz w:val="18"/>
                <w:szCs w:val="18"/>
              </w:rPr>
            </w:pPr>
            <w:r w:rsidRPr="003B149E">
              <w:rPr>
                <w:rFonts w:ascii="Arial" w:hAnsi="Arial" w:cs="Arial"/>
                <w:color w:val="000000" w:themeColor="text1"/>
                <w:sz w:val="18"/>
                <w:szCs w:val="18"/>
              </w:rPr>
              <w:t>1. Support UE Rx-</w:t>
            </w:r>
            <w:r w:rsidRPr="001B1048">
              <w:rPr>
                <w:rFonts w:ascii="Arial" w:hAnsi="Arial" w:cs="Arial"/>
                <w:color w:val="000000" w:themeColor="text1"/>
                <w:sz w:val="18"/>
                <w:szCs w:val="18"/>
              </w:rPr>
              <w:t xml:space="preserve">Tx time difference and UE Rx-Tx time difference offset Measurement </w:t>
            </w:r>
            <w:r w:rsidRPr="003B149E">
              <w:rPr>
                <w:rFonts w:ascii="Arial" w:hAnsi="Arial" w:cs="Arial"/>
                <w:color w:val="000000" w:themeColor="text1"/>
                <w:sz w:val="18"/>
                <w:szCs w:val="18"/>
              </w:rPr>
              <w:t>and Report for Multi-RTT positioning with single satellite in NTN</w:t>
            </w:r>
          </w:p>
          <w:p w14:paraId="05281E38" w14:textId="77777777" w:rsidR="007225CA" w:rsidRPr="001B1048" w:rsidRDefault="007225CA" w:rsidP="00044C42">
            <w:pPr>
              <w:spacing w:after="0"/>
              <w:rPr>
                <w:rFonts w:cs="Arial"/>
                <w:color w:val="000000" w:themeColor="text1"/>
                <w:sz w:val="18"/>
                <w:szCs w:val="18"/>
              </w:rPr>
            </w:pPr>
            <w:r w:rsidRPr="001B1048">
              <w:rPr>
                <w:rFonts w:cs="Arial"/>
                <w:color w:val="000000" w:themeColor="text1"/>
                <w:sz w:val="18"/>
                <w:szCs w:val="18"/>
              </w:rPr>
              <w:t>2. Support of reporting DL timing drift due to Doppler over the service link associated with the UE Rx-Tx time difference measurement period</w:t>
            </w:r>
          </w:p>
          <w:p w14:paraId="6F1BF520" w14:textId="77777777" w:rsidR="007225CA" w:rsidRPr="003B149E" w:rsidRDefault="007225CA" w:rsidP="00044C42">
            <w:pPr>
              <w:pStyle w:val="maintext"/>
              <w:ind w:firstLineChars="0" w:firstLine="0"/>
              <w:jc w:val="left"/>
              <w:rPr>
                <w:rFonts w:ascii="Arial" w:hAnsi="Arial" w:cs="Arial"/>
                <w:sz w:val="18"/>
                <w:szCs w:val="18"/>
              </w:rPr>
            </w:pPr>
          </w:p>
        </w:tc>
        <w:tc>
          <w:tcPr>
            <w:tcW w:w="0" w:type="auto"/>
            <w:shd w:val="clear" w:color="auto" w:fill="auto"/>
          </w:tcPr>
          <w:p w14:paraId="1E97C1F7" w14:textId="77777777" w:rsidR="007225CA" w:rsidRPr="003B149E" w:rsidRDefault="007225CA"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13-4, 13-8</w:t>
            </w:r>
          </w:p>
        </w:tc>
        <w:tc>
          <w:tcPr>
            <w:tcW w:w="0" w:type="auto"/>
            <w:shd w:val="clear" w:color="auto" w:fill="auto"/>
          </w:tcPr>
          <w:p w14:paraId="3EF8E597" w14:textId="77777777" w:rsidR="007225CA" w:rsidRPr="00AF04A5" w:rsidRDefault="007225CA" w:rsidP="00044C42">
            <w:pPr>
              <w:pStyle w:val="maintext"/>
              <w:ind w:firstLineChars="0" w:firstLine="0"/>
              <w:jc w:val="left"/>
              <w:rPr>
                <w:rFonts w:ascii="Arial" w:hAnsi="Arial" w:cs="Arial"/>
                <w:strike/>
                <w:color w:val="FF0000"/>
                <w:sz w:val="18"/>
                <w:szCs w:val="18"/>
                <w:lang w:eastAsia="zh-CN"/>
              </w:rPr>
            </w:pPr>
            <w:r w:rsidRPr="00AF04A5">
              <w:rPr>
                <w:rFonts w:ascii="Arial" w:hAnsi="Arial" w:cs="Arial"/>
                <w:strike/>
                <w:color w:val="FF0000"/>
                <w:sz w:val="18"/>
                <w:szCs w:val="18"/>
                <w:lang w:eastAsia="zh-CN"/>
              </w:rPr>
              <w:t>Yes</w:t>
            </w:r>
          </w:p>
          <w:p w14:paraId="6D8CA8EB" w14:textId="77777777" w:rsidR="007225CA" w:rsidRPr="003B149E" w:rsidRDefault="007225CA" w:rsidP="00044C42">
            <w:pPr>
              <w:pStyle w:val="maintext"/>
              <w:ind w:firstLineChars="0" w:firstLine="0"/>
              <w:jc w:val="left"/>
              <w:rPr>
                <w:rFonts w:ascii="Arial" w:hAnsi="Arial" w:cs="Arial"/>
                <w:sz w:val="18"/>
                <w:szCs w:val="18"/>
              </w:rPr>
            </w:pPr>
            <w:r w:rsidRPr="00AF04A5">
              <w:rPr>
                <w:rFonts w:ascii="Arial" w:hAnsi="Arial" w:cs="Arial"/>
                <w:color w:val="FF0000"/>
                <w:sz w:val="18"/>
                <w:szCs w:val="18"/>
              </w:rPr>
              <w:t>No</w:t>
            </w:r>
          </w:p>
        </w:tc>
        <w:tc>
          <w:tcPr>
            <w:tcW w:w="0" w:type="auto"/>
            <w:shd w:val="clear" w:color="auto" w:fill="auto"/>
          </w:tcPr>
          <w:p w14:paraId="4839421F" w14:textId="77777777" w:rsidR="007225CA" w:rsidRPr="003B149E" w:rsidRDefault="007225CA"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No</w:t>
            </w:r>
          </w:p>
        </w:tc>
        <w:tc>
          <w:tcPr>
            <w:tcW w:w="0" w:type="auto"/>
            <w:shd w:val="clear" w:color="auto" w:fill="auto"/>
          </w:tcPr>
          <w:p w14:paraId="57AA77C0" w14:textId="77777777" w:rsidR="007225CA" w:rsidRPr="003B149E" w:rsidRDefault="007225CA"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UE does not support Multi-RTT positioning with single satellite in NTN</w:t>
            </w:r>
          </w:p>
        </w:tc>
        <w:tc>
          <w:tcPr>
            <w:tcW w:w="0" w:type="auto"/>
            <w:shd w:val="clear" w:color="auto" w:fill="auto"/>
          </w:tcPr>
          <w:p w14:paraId="41C0EE72" w14:textId="77777777" w:rsidR="007225CA" w:rsidRPr="003B149E" w:rsidRDefault="007225CA"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Per Band</w:t>
            </w:r>
          </w:p>
        </w:tc>
        <w:tc>
          <w:tcPr>
            <w:tcW w:w="0" w:type="auto"/>
            <w:shd w:val="clear" w:color="auto" w:fill="auto"/>
          </w:tcPr>
          <w:p w14:paraId="21886242" w14:textId="77777777" w:rsidR="007225CA" w:rsidRPr="003B149E" w:rsidRDefault="007225CA"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082E4576" w14:textId="77777777" w:rsidR="007225CA" w:rsidRPr="003B149E" w:rsidRDefault="007225CA"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722B7E48" w14:textId="77777777" w:rsidR="007225CA" w:rsidRPr="003B149E" w:rsidRDefault="007225CA"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099875C3" w14:textId="77777777" w:rsidR="007225CA" w:rsidRDefault="007225CA"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 xml:space="preserve">Note: This UE feature group is applicable only for bands in Table 5.2.2-1 in TS 38.101-5 </w:t>
            </w:r>
            <w:r w:rsidRPr="00657D75">
              <w:rPr>
                <w:rFonts w:ascii="Arial" w:hAnsi="Arial" w:cs="Arial"/>
                <w:sz w:val="18"/>
                <w:szCs w:val="18"/>
                <w:highlight w:val="yellow"/>
              </w:rPr>
              <w:t>[and HAPS operation bands in Clause 5.2 of TS 38.104]</w:t>
            </w:r>
          </w:p>
          <w:p w14:paraId="38EA7901" w14:textId="77777777" w:rsidR="007225CA" w:rsidRPr="00AF04A5" w:rsidRDefault="007225CA" w:rsidP="00044C42">
            <w:pPr>
              <w:pStyle w:val="maintext"/>
              <w:ind w:firstLineChars="0" w:firstLine="0"/>
              <w:jc w:val="left"/>
              <w:rPr>
                <w:rFonts w:ascii="Arial" w:hAnsi="Arial" w:cs="Arial"/>
                <w:color w:val="FF0000"/>
                <w:sz w:val="18"/>
                <w:szCs w:val="18"/>
              </w:rPr>
            </w:pPr>
            <w:r w:rsidRPr="00AF04A5">
              <w:rPr>
                <w:rFonts w:eastAsia="SimSun"/>
                <w:color w:val="FF0000"/>
              </w:rPr>
              <w:t>Need for location server to know if the feature is supported</w:t>
            </w:r>
          </w:p>
          <w:p w14:paraId="1630F9ED" w14:textId="77777777" w:rsidR="007225CA" w:rsidRPr="003B149E" w:rsidRDefault="007225CA" w:rsidP="00044C42">
            <w:pPr>
              <w:pStyle w:val="maintext"/>
              <w:ind w:firstLineChars="0" w:firstLine="0"/>
              <w:jc w:val="left"/>
              <w:rPr>
                <w:rFonts w:ascii="Arial" w:hAnsi="Arial" w:cs="Arial"/>
                <w:sz w:val="18"/>
                <w:szCs w:val="18"/>
              </w:rPr>
            </w:pPr>
          </w:p>
        </w:tc>
        <w:tc>
          <w:tcPr>
            <w:tcW w:w="0" w:type="auto"/>
            <w:shd w:val="clear" w:color="auto" w:fill="auto"/>
          </w:tcPr>
          <w:p w14:paraId="6FF0B56A" w14:textId="77777777" w:rsidR="007225CA" w:rsidRPr="003B149E" w:rsidRDefault="007225CA" w:rsidP="00044C42">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Optional with capability signaling</w:t>
            </w:r>
          </w:p>
        </w:tc>
      </w:tr>
    </w:tbl>
    <w:p w14:paraId="61B09D6A" w14:textId="77777777" w:rsidR="00215ADD" w:rsidRDefault="00215ADD" w:rsidP="00B03BC5">
      <w:pPr>
        <w:spacing w:after="120"/>
      </w:pPr>
    </w:p>
    <w:p w14:paraId="1CA5595F" w14:textId="77777777" w:rsidR="00215ADD" w:rsidRDefault="00215ADD" w:rsidP="00B03BC5">
      <w:pPr>
        <w:spacing w:after="120"/>
      </w:pPr>
    </w:p>
    <w:p w14:paraId="64099BEB" w14:textId="0AF96C3E" w:rsidR="002F77EB" w:rsidRPr="00F0497A" w:rsidRDefault="00E523F3" w:rsidP="00B03BC5">
      <w:pPr>
        <w:pStyle w:val="Heading1"/>
        <w:spacing w:before="0" w:after="120"/>
        <w:ind w:left="0"/>
        <w:jc w:val="both"/>
        <w:rPr>
          <w:lang w:val="en-US"/>
        </w:rPr>
      </w:pPr>
      <w:r w:rsidRPr="000A64D8">
        <w:rPr>
          <w:lang w:val="en-US"/>
        </w:rPr>
        <w:t>References</w:t>
      </w:r>
      <w:bookmarkStart w:id="5" w:name="_Ref457730460"/>
      <w:bookmarkStart w:id="6" w:name="_Ref450735844"/>
      <w:bookmarkStart w:id="7" w:name="_Ref450342757"/>
      <w:r w:rsidR="002F77EB" w:rsidRPr="005D74B7">
        <w:rPr>
          <w:rFonts w:hint="eastAsia"/>
        </w:rPr>
        <w:tab/>
      </w:r>
    </w:p>
    <w:p w14:paraId="47BB42D2" w14:textId="4C90A278" w:rsidR="00BE457E" w:rsidRDefault="00BE457E" w:rsidP="00BE457E">
      <w:pPr>
        <w:pStyle w:val="ListParagraph"/>
        <w:numPr>
          <w:ilvl w:val="0"/>
          <w:numId w:val="2"/>
        </w:numPr>
        <w:spacing w:after="120"/>
        <w:rPr>
          <w:rFonts w:ascii="Times New Roman" w:hAnsi="Times New Roman"/>
          <w:sz w:val="20"/>
          <w:szCs w:val="20"/>
          <w:lang w:eastAsia="x-none"/>
        </w:rPr>
      </w:pPr>
      <w:bookmarkStart w:id="8" w:name="_Hlk24117808"/>
      <w:bookmarkStart w:id="9" w:name="_Ref461383190"/>
      <w:r w:rsidRPr="008C38C2">
        <w:rPr>
          <w:rFonts w:ascii="Times New Roman" w:hAnsi="Times New Roman"/>
          <w:sz w:val="20"/>
          <w:szCs w:val="20"/>
          <w:lang w:eastAsia="x-none"/>
        </w:rPr>
        <w:t>R1-2</w:t>
      </w:r>
      <w:r>
        <w:rPr>
          <w:rFonts w:ascii="Times New Roman" w:hAnsi="Times New Roman"/>
          <w:sz w:val="20"/>
          <w:szCs w:val="20"/>
          <w:lang w:eastAsia="x-none"/>
        </w:rPr>
        <w:t>310387</w:t>
      </w:r>
      <w:r w:rsidRPr="008C38C2">
        <w:rPr>
          <w:rFonts w:ascii="Times New Roman" w:hAnsi="Times New Roman"/>
          <w:sz w:val="20"/>
          <w:szCs w:val="20"/>
          <w:lang w:eastAsia="x-none"/>
        </w:rPr>
        <w:t>,</w:t>
      </w:r>
      <w:r>
        <w:rPr>
          <w:rFonts w:ascii="Times New Roman" w:hAnsi="Times New Roman"/>
          <w:sz w:val="20"/>
          <w:szCs w:val="20"/>
          <w:lang w:eastAsia="x-none"/>
        </w:rPr>
        <w:t xml:space="preserve"> “</w:t>
      </w:r>
      <w:r>
        <w:rPr>
          <w:rFonts w:ascii="Times New Roman" w:eastAsia="Malgun Gothic" w:hAnsi="Times New Roman"/>
          <w:sz w:val="20"/>
          <w:szCs w:val="20"/>
        </w:rPr>
        <w:t xml:space="preserve">Session Notes of AI </w:t>
      </w:r>
      <w:r w:rsidR="00CE6192" w:rsidRPr="00CE6192">
        <w:rPr>
          <w:rFonts w:ascii="Times New Roman" w:eastAsia="Malgun Gothic" w:hAnsi="Times New Roman"/>
          <w:sz w:val="20"/>
          <w:szCs w:val="20"/>
        </w:rPr>
        <w:t>8.16.14</w:t>
      </w:r>
      <w:r>
        <w:rPr>
          <w:rFonts w:ascii="Times New Roman" w:hAnsi="Times New Roman"/>
          <w:sz w:val="20"/>
          <w:szCs w:val="20"/>
          <w:lang w:eastAsia="x-none"/>
        </w:rPr>
        <w:t>”</w:t>
      </w:r>
      <w:r w:rsidRPr="008C38C2">
        <w:rPr>
          <w:rFonts w:ascii="Times New Roman" w:hAnsi="Times New Roman"/>
          <w:sz w:val="20"/>
          <w:szCs w:val="20"/>
          <w:lang w:eastAsia="x-none"/>
        </w:rPr>
        <w:t xml:space="preserve">, </w:t>
      </w:r>
      <w:r w:rsidR="00CE6192">
        <w:rPr>
          <w:rFonts w:ascii="Times New Roman" w:hAnsi="Times New Roman"/>
          <w:sz w:val="20"/>
          <w:szCs w:val="20"/>
          <w:lang w:eastAsia="x-none"/>
        </w:rPr>
        <w:t>NTT Docomo</w:t>
      </w:r>
      <w:r>
        <w:rPr>
          <w:rFonts w:ascii="Times New Roman" w:hAnsi="Times New Roman"/>
          <w:sz w:val="20"/>
          <w:szCs w:val="20"/>
          <w:lang w:eastAsia="x-none"/>
        </w:rPr>
        <w:t xml:space="preserve">, </w:t>
      </w:r>
      <w:r w:rsidRPr="008C38C2">
        <w:rPr>
          <w:rFonts w:ascii="Times New Roman" w:hAnsi="Times New Roman"/>
          <w:sz w:val="20"/>
          <w:szCs w:val="20"/>
          <w:lang w:eastAsia="x-none"/>
        </w:rPr>
        <w:t>3GPP RAN1#</w:t>
      </w:r>
      <w:r>
        <w:rPr>
          <w:rFonts w:ascii="Times New Roman" w:hAnsi="Times New Roman"/>
          <w:sz w:val="20"/>
          <w:szCs w:val="20"/>
          <w:lang w:eastAsia="x-none"/>
        </w:rPr>
        <w:t>11</w:t>
      </w:r>
      <w:r w:rsidR="00CE6192">
        <w:rPr>
          <w:rFonts w:ascii="Times New Roman" w:hAnsi="Times New Roman"/>
          <w:sz w:val="20"/>
          <w:szCs w:val="20"/>
          <w:lang w:eastAsia="x-none"/>
        </w:rPr>
        <w:t>4bis</w:t>
      </w:r>
      <w:r w:rsidRPr="008C38C2">
        <w:rPr>
          <w:rFonts w:ascii="Times New Roman" w:hAnsi="Times New Roman"/>
          <w:sz w:val="20"/>
          <w:szCs w:val="20"/>
          <w:lang w:eastAsia="x-none"/>
        </w:rPr>
        <w:t xml:space="preserve">, </w:t>
      </w:r>
      <w:r w:rsidR="00CE6192">
        <w:rPr>
          <w:rFonts w:ascii="Times New Roman" w:hAnsi="Times New Roman"/>
          <w:sz w:val="20"/>
          <w:szCs w:val="20"/>
          <w:lang w:eastAsia="x-none"/>
        </w:rPr>
        <w:t>Oct.</w:t>
      </w:r>
      <w:r w:rsidRPr="008C38C2">
        <w:rPr>
          <w:rFonts w:ascii="Times New Roman" w:hAnsi="Times New Roman"/>
          <w:sz w:val="20"/>
          <w:szCs w:val="20"/>
          <w:lang w:eastAsia="x-none"/>
        </w:rPr>
        <w:t xml:space="preserve"> 202</w:t>
      </w:r>
      <w:r>
        <w:rPr>
          <w:rFonts w:ascii="Times New Roman" w:hAnsi="Times New Roman"/>
          <w:sz w:val="20"/>
          <w:szCs w:val="20"/>
          <w:lang w:eastAsia="x-none"/>
        </w:rPr>
        <w:t>3</w:t>
      </w:r>
      <w:r w:rsidRPr="008C38C2">
        <w:rPr>
          <w:rFonts w:ascii="Times New Roman" w:hAnsi="Times New Roman"/>
          <w:sz w:val="20"/>
          <w:szCs w:val="20"/>
          <w:lang w:eastAsia="x-none"/>
        </w:rPr>
        <w:t>.</w:t>
      </w:r>
    </w:p>
    <w:p w14:paraId="228F9109" w14:textId="378EB5E4" w:rsidR="00E34D15" w:rsidRDefault="00DA019E" w:rsidP="00AC5A85">
      <w:pPr>
        <w:pStyle w:val="ListParagraph"/>
        <w:numPr>
          <w:ilvl w:val="0"/>
          <w:numId w:val="2"/>
        </w:numPr>
        <w:spacing w:after="120"/>
        <w:rPr>
          <w:rFonts w:ascii="Times New Roman" w:hAnsi="Times New Roman"/>
          <w:sz w:val="20"/>
          <w:szCs w:val="20"/>
          <w:lang w:eastAsia="x-none"/>
        </w:rPr>
      </w:pPr>
      <w:r>
        <w:rPr>
          <w:rFonts w:ascii="Times New Roman" w:hAnsi="Times New Roman"/>
          <w:sz w:val="20"/>
          <w:szCs w:val="20"/>
          <w:lang w:eastAsia="x-none"/>
        </w:rPr>
        <w:t>Chair’s note</w:t>
      </w:r>
      <w:r w:rsidR="00874A95">
        <w:rPr>
          <w:rFonts w:ascii="Times New Roman" w:hAnsi="Times New Roman"/>
          <w:sz w:val="20"/>
          <w:szCs w:val="20"/>
          <w:lang w:eastAsia="x-none"/>
        </w:rPr>
        <w:t>, RAN1#11</w:t>
      </w:r>
      <w:r w:rsidR="00B30C2E">
        <w:rPr>
          <w:rFonts w:ascii="Times New Roman" w:hAnsi="Times New Roman"/>
          <w:sz w:val="20"/>
          <w:szCs w:val="20"/>
          <w:lang w:eastAsia="x-none"/>
        </w:rPr>
        <w:t>4</w:t>
      </w:r>
      <w:r w:rsidR="00874A95">
        <w:rPr>
          <w:rFonts w:ascii="Times New Roman" w:hAnsi="Times New Roman"/>
          <w:sz w:val="20"/>
          <w:szCs w:val="20"/>
          <w:lang w:eastAsia="x-none"/>
        </w:rPr>
        <w:t xml:space="preserve">, </w:t>
      </w:r>
      <w:r w:rsidR="00B30C2E">
        <w:rPr>
          <w:rFonts w:ascii="Times New Roman" w:hAnsi="Times New Roman"/>
          <w:sz w:val="20"/>
          <w:szCs w:val="20"/>
          <w:lang w:eastAsia="x-none"/>
        </w:rPr>
        <w:t>Aug.</w:t>
      </w:r>
      <w:r w:rsidR="00874A95">
        <w:rPr>
          <w:rFonts w:ascii="Times New Roman" w:hAnsi="Times New Roman"/>
          <w:sz w:val="20"/>
          <w:szCs w:val="20"/>
          <w:lang w:eastAsia="x-none"/>
        </w:rPr>
        <w:t xml:space="preserve"> 2023.</w:t>
      </w:r>
    </w:p>
    <w:bookmarkEnd w:id="8"/>
    <w:p w14:paraId="054F6222" w14:textId="64F1BAE8" w:rsidR="00B16CDC" w:rsidRDefault="00B16CDC" w:rsidP="00B03BC5">
      <w:pPr>
        <w:pStyle w:val="ListParagraph"/>
        <w:spacing w:after="120"/>
        <w:ind w:left="0"/>
        <w:rPr>
          <w:rFonts w:ascii="Times New Roman" w:hAnsi="Times New Roman"/>
          <w:sz w:val="20"/>
          <w:szCs w:val="20"/>
        </w:rPr>
      </w:pPr>
    </w:p>
    <w:bookmarkEnd w:id="5"/>
    <w:bookmarkEnd w:id="6"/>
    <w:bookmarkEnd w:id="7"/>
    <w:bookmarkEnd w:id="9"/>
    <w:p w14:paraId="45D5CA0F" w14:textId="77777777" w:rsidR="00CE53DF" w:rsidRDefault="00CE53DF" w:rsidP="00B03BC5">
      <w:pPr>
        <w:pStyle w:val="B1"/>
        <w:spacing w:after="120"/>
        <w:ind w:left="0" w:firstLine="0"/>
      </w:pPr>
    </w:p>
    <w:sectPr w:rsidR="00CE53DF" w:rsidSect="006878D8">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23811" w:h="16838" w:orient="landscape" w:code="8"/>
      <w:pgMar w:top="1138" w:right="1411"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E3B67" w14:textId="77777777" w:rsidR="00D439B3" w:rsidRDefault="00D439B3">
      <w:r>
        <w:separator/>
      </w:r>
    </w:p>
  </w:endnote>
  <w:endnote w:type="continuationSeparator" w:id="0">
    <w:p w14:paraId="41667F38" w14:textId="77777777" w:rsidR="00D439B3" w:rsidRDefault="00D439B3">
      <w:r>
        <w:continuationSeparator/>
      </w:r>
    </w:p>
  </w:endnote>
  <w:endnote w:type="continuationNotice" w:id="1">
    <w:p w14:paraId="61ABDDAE" w14:textId="77777777" w:rsidR="00D439B3" w:rsidRDefault="00D439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DEAAC" w14:textId="77777777" w:rsidR="007E46EB" w:rsidRDefault="007E4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8589E" w14:textId="77777777" w:rsidR="00D439B3" w:rsidRDefault="00D439B3">
      <w:r>
        <w:separator/>
      </w:r>
    </w:p>
  </w:footnote>
  <w:footnote w:type="continuationSeparator" w:id="0">
    <w:p w14:paraId="29ACA7D6" w14:textId="77777777" w:rsidR="00D439B3" w:rsidRDefault="00D439B3">
      <w:r>
        <w:continuationSeparator/>
      </w:r>
    </w:p>
  </w:footnote>
  <w:footnote w:type="continuationNotice" w:id="1">
    <w:p w14:paraId="6B060845" w14:textId="77777777" w:rsidR="00D439B3" w:rsidRDefault="00D439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AC17" w14:textId="77777777" w:rsidR="007E46EB" w:rsidRDefault="007E46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49BB8" w14:textId="77777777" w:rsidR="007E46EB" w:rsidRDefault="007E46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E004064"/>
    <w:multiLevelType w:val="hybridMultilevel"/>
    <w:tmpl w:val="441A2F7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 w15:restartNumberingAfterBreak="0">
    <w:nsid w:val="0FB255E9"/>
    <w:multiLevelType w:val="hybridMultilevel"/>
    <w:tmpl w:val="53B6C8D8"/>
    <w:lvl w:ilvl="0" w:tplc="9DA2B8A6">
      <w:start w:val="1"/>
      <w:numFmt w:val="decimal"/>
      <w:lvlText w:val="%1."/>
      <w:lvlJc w:val="left"/>
      <w:pPr>
        <w:ind w:left="1008" w:hanging="360"/>
      </w:pPr>
      <w:rPr>
        <w:rFonts w:hint="default"/>
        <w:u w:val="none"/>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F1F2E5A"/>
    <w:multiLevelType w:val="hybridMultilevel"/>
    <w:tmpl w:val="CA42F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E27D4D"/>
    <w:multiLevelType w:val="hybridMultilevel"/>
    <w:tmpl w:val="8148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CC1809"/>
    <w:multiLevelType w:val="hybridMultilevel"/>
    <w:tmpl w:val="502E4F8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B73796"/>
    <w:multiLevelType w:val="hybridMultilevel"/>
    <w:tmpl w:val="56C8C12E"/>
    <w:lvl w:ilvl="0" w:tplc="1CC8AF80">
      <w:start w:val="1"/>
      <w:numFmt w:val="decimal"/>
      <w:lvlText w:val="%1."/>
      <w:lvlJc w:val="left"/>
      <w:pPr>
        <w:ind w:left="1584" w:hanging="360"/>
      </w:pPr>
      <w:rPr>
        <w:rFonts w:hint="default"/>
        <w:color w:val="000000" w:themeColor="text1"/>
        <w:u w:val="none"/>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E2E5732"/>
    <w:multiLevelType w:val="hybridMultilevel"/>
    <w:tmpl w:val="E00E0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9E5B44"/>
    <w:multiLevelType w:val="hybridMultilevel"/>
    <w:tmpl w:val="743CC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442752"/>
    <w:multiLevelType w:val="hybridMultilevel"/>
    <w:tmpl w:val="AD1C91D8"/>
    <w:lvl w:ilvl="0" w:tplc="3BD26276">
      <w:start w:val="1"/>
      <w:numFmt w:val="decimal"/>
      <w:lvlText w:val="%1."/>
      <w:lvlJc w:val="left"/>
      <w:pPr>
        <w:ind w:left="1368" w:hanging="360"/>
      </w:pPr>
      <w:rPr>
        <w:rFonts w:hint="default"/>
        <w:color w:val="000000" w:themeColor="text1"/>
        <w:u w:val="none"/>
      </w:r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23"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7B062E4"/>
    <w:multiLevelType w:val="hybridMultilevel"/>
    <w:tmpl w:val="FB8A9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F53D3E"/>
    <w:multiLevelType w:val="hybridMultilevel"/>
    <w:tmpl w:val="6ED09C8A"/>
    <w:lvl w:ilvl="0" w:tplc="C8921334">
      <w:start w:val="1"/>
      <w:numFmt w:val="bullet"/>
      <w:lvlText w:val="•"/>
      <w:lvlJc w:val="left"/>
      <w:pPr>
        <w:tabs>
          <w:tab w:val="num" w:pos="720"/>
        </w:tabs>
        <w:ind w:left="720" w:hanging="360"/>
      </w:pPr>
      <w:rPr>
        <w:rFonts w:ascii="Arial" w:hAnsi="Arial" w:hint="default"/>
      </w:rPr>
    </w:lvl>
    <w:lvl w:ilvl="1" w:tplc="26DE64A8">
      <w:numFmt w:val="bullet"/>
      <w:lvlText w:val="•"/>
      <w:lvlJc w:val="left"/>
      <w:pPr>
        <w:tabs>
          <w:tab w:val="num" w:pos="1440"/>
        </w:tabs>
        <w:ind w:left="1440" w:hanging="360"/>
      </w:pPr>
      <w:rPr>
        <w:rFonts w:ascii="Arial" w:hAnsi="Arial" w:hint="default"/>
      </w:rPr>
    </w:lvl>
    <w:lvl w:ilvl="2" w:tplc="114043A4" w:tentative="1">
      <w:start w:val="1"/>
      <w:numFmt w:val="bullet"/>
      <w:lvlText w:val="•"/>
      <w:lvlJc w:val="left"/>
      <w:pPr>
        <w:tabs>
          <w:tab w:val="num" w:pos="2160"/>
        </w:tabs>
        <w:ind w:left="2160" w:hanging="360"/>
      </w:pPr>
      <w:rPr>
        <w:rFonts w:ascii="Arial" w:hAnsi="Arial" w:hint="default"/>
      </w:rPr>
    </w:lvl>
    <w:lvl w:ilvl="3" w:tplc="3C283E98" w:tentative="1">
      <w:start w:val="1"/>
      <w:numFmt w:val="bullet"/>
      <w:lvlText w:val="•"/>
      <w:lvlJc w:val="left"/>
      <w:pPr>
        <w:tabs>
          <w:tab w:val="num" w:pos="2880"/>
        </w:tabs>
        <w:ind w:left="2880" w:hanging="360"/>
      </w:pPr>
      <w:rPr>
        <w:rFonts w:ascii="Arial" w:hAnsi="Arial" w:hint="default"/>
      </w:rPr>
    </w:lvl>
    <w:lvl w:ilvl="4" w:tplc="A1803CE6" w:tentative="1">
      <w:start w:val="1"/>
      <w:numFmt w:val="bullet"/>
      <w:lvlText w:val="•"/>
      <w:lvlJc w:val="left"/>
      <w:pPr>
        <w:tabs>
          <w:tab w:val="num" w:pos="3600"/>
        </w:tabs>
        <w:ind w:left="3600" w:hanging="360"/>
      </w:pPr>
      <w:rPr>
        <w:rFonts w:ascii="Arial" w:hAnsi="Arial" w:hint="default"/>
      </w:rPr>
    </w:lvl>
    <w:lvl w:ilvl="5" w:tplc="8FD68824" w:tentative="1">
      <w:start w:val="1"/>
      <w:numFmt w:val="bullet"/>
      <w:lvlText w:val="•"/>
      <w:lvlJc w:val="left"/>
      <w:pPr>
        <w:tabs>
          <w:tab w:val="num" w:pos="4320"/>
        </w:tabs>
        <w:ind w:left="4320" w:hanging="360"/>
      </w:pPr>
      <w:rPr>
        <w:rFonts w:ascii="Arial" w:hAnsi="Arial" w:hint="default"/>
      </w:rPr>
    </w:lvl>
    <w:lvl w:ilvl="6" w:tplc="3E803016" w:tentative="1">
      <w:start w:val="1"/>
      <w:numFmt w:val="bullet"/>
      <w:lvlText w:val="•"/>
      <w:lvlJc w:val="left"/>
      <w:pPr>
        <w:tabs>
          <w:tab w:val="num" w:pos="5040"/>
        </w:tabs>
        <w:ind w:left="5040" w:hanging="360"/>
      </w:pPr>
      <w:rPr>
        <w:rFonts w:ascii="Arial" w:hAnsi="Arial" w:hint="default"/>
      </w:rPr>
    </w:lvl>
    <w:lvl w:ilvl="7" w:tplc="0A70C260" w:tentative="1">
      <w:start w:val="1"/>
      <w:numFmt w:val="bullet"/>
      <w:lvlText w:val="•"/>
      <w:lvlJc w:val="left"/>
      <w:pPr>
        <w:tabs>
          <w:tab w:val="num" w:pos="5760"/>
        </w:tabs>
        <w:ind w:left="5760" w:hanging="360"/>
      </w:pPr>
      <w:rPr>
        <w:rFonts w:ascii="Arial" w:hAnsi="Arial" w:hint="default"/>
      </w:rPr>
    </w:lvl>
    <w:lvl w:ilvl="8" w:tplc="6BA62A4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4382150">
    <w:abstractNumId w:val="6"/>
  </w:num>
  <w:num w:numId="2" w16cid:durableId="1971208179">
    <w:abstractNumId w:val="0"/>
  </w:num>
  <w:num w:numId="3" w16cid:durableId="302153111">
    <w:abstractNumId w:val="1"/>
  </w:num>
  <w:num w:numId="4" w16cid:durableId="134807843">
    <w:abstractNumId w:val="9"/>
  </w:num>
  <w:num w:numId="5" w16cid:durableId="1789736493">
    <w:abstractNumId w:val="8"/>
  </w:num>
  <w:num w:numId="6" w16cid:durableId="156920947">
    <w:abstractNumId w:val="16"/>
  </w:num>
  <w:num w:numId="7" w16cid:durableId="399136752">
    <w:abstractNumId w:val="27"/>
  </w:num>
  <w:num w:numId="8" w16cid:durableId="412049627">
    <w:abstractNumId w:val="17"/>
  </w:num>
  <w:num w:numId="9" w16cid:durableId="1226598922">
    <w:abstractNumId w:val="14"/>
  </w:num>
  <w:num w:numId="10" w16cid:durableId="1210068113">
    <w:abstractNumId w:val="26"/>
  </w:num>
  <w:num w:numId="11" w16cid:durableId="1606382087">
    <w:abstractNumId w:val="12"/>
  </w:num>
  <w:num w:numId="12" w16cid:durableId="1299609462">
    <w:abstractNumId w:val="20"/>
  </w:num>
  <w:num w:numId="13" w16cid:durableId="2011255679">
    <w:abstractNumId w:val="15"/>
  </w:num>
  <w:num w:numId="14" w16cid:durableId="287321914">
    <w:abstractNumId w:val="7"/>
  </w:num>
  <w:num w:numId="15" w16cid:durableId="2101293024">
    <w:abstractNumId w:val="21"/>
  </w:num>
  <w:num w:numId="16" w16cid:durableId="7413846">
    <w:abstractNumId w:val="10"/>
  </w:num>
  <w:num w:numId="17" w16cid:durableId="2023975192">
    <w:abstractNumId w:val="24"/>
  </w:num>
  <w:num w:numId="18" w16cid:durableId="1461418003">
    <w:abstractNumId w:val="19"/>
  </w:num>
  <w:num w:numId="19" w16cid:durableId="777875472">
    <w:abstractNumId w:val="3"/>
  </w:num>
  <w:num w:numId="20" w16cid:durableId="761029751">
    <w:abstractNumId w:val="5"/>
  </w:num>
  <w:num w:numId="21" w16cid:durableId="935285691">
    <w:abstractNumId w:val="11"/>
  </w:num>
  <w:num w:numId="22" w16cid:durableId="1472284592">
    <w:abstractNumId w:val="22"/>
  </w:num>
  <w:num w:numId="23" w16cid:durableId="706756030">
    <w:abstractNumId w:val="13"/>
  </w:num>
  <w:num w:numId="24" w16cid:durableId="898054217">
    <w:abstractNumId w:val="4"/>
  </w:num>
  <w:num w:numId="25" w16cid:durableId="860750643">
    <w:abstractNumId w:val="18"/>
  </w:num>
  <w:num w:numId="26" w16cid:durableId="1674144225">
    <w:abstractNumId w:val="23"/>
  </w:num>
  <w:num w:numId="27" w16cid:durableId="502822848">
    <w:abstractNumId w:val="25"/>
  </w:num>
  <w:num w:numId="28" w16cid:durableId="417554478">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3"/>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3131"/>
    <w:rsid w:val="00003227"/>
    <w:rsid w:val="000037FB"/>
    <w:rsid w:val="00003974"/>
    <w:rsid w:val="00003EF4"/>
    <w:rsid w:val="0000403F"/>
    <w:rsid w:val="00004885"/>
    <w:rsid w:val="00004D8C"/>
    <w:rsid w:val="00004DCB"/>
    <w:rsid w:val="000051F0"/>
    <w:rsid w:val="000053BC"/>
    <w:rsid w:val="0000553B"/>
    <w:rsid w:val="000063BC"/>
    <w:rsid w:val="00006530"/>
    <w:rsid w:val="00006780"/>
    <w:rsid w:val="00006C7A"/>
    <w:rsid w:val="00006F50"/>
    <w:rsid w:val="00007495"/>
    <w:rsid w:val="000075C7"/>
    <w:rsid w:val="0000763D"/>
    <w:rsid w:val="0000792C"/>
    <w:rsid w:val="00007B4B"/>
    <w:rsid w:val="00007DB3"/>
    <w:rsid w:val="000101EF"/>
    <w:rsid w:val="00010AF6"/>
    <w:rsid w:val="00010E97"/>
    <w:rsid w:val="00010FD1"/>
    <w:rsid w:val="000110AF"/>
    <w:rsid w:val="000110F4"/>
    <w:rsid w:val="0001117C"/>
    <w:rsid w:val="00011379"/>
    <w:rsid w:val="00011562"/>
    <w:rsid w:val="00011600"/>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A2"/>
    <w:rsid w:val="000162B2"/>
    <w:rsid w:val="0001645D"/>
    <w:rsid w:val="000164BB"/>
    <w:rsid w:val="000167A6"/>
    <w:rsid w:val="000167BC"/>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24BD"/>
    <w:rsid w:val="000233F4"/>
    <w:rsid w:val="00023C29"/>
    <w:rsid w:val="00023EC9"/>
    <w:rsid w:val="00024409"/>
    <w:rsid w:val="00024D64"/>
    <w:rsid w:val="00024E37"/>
    <w:rsid w:val="0002506A"/>
    <w:rsid w:val="0002526F"/>
    <w:rsid w:val="000253EA"/>
    <w:rsid w:val="000255A1"/>
    <w:rsid w:val="000258B7"/>
    <w:rsid w:val="000258DD"/>
    <w:rsid w:val="0002591B"/>
    <w:rsid w:val="00025AB1"/>
    <w:rsid w:val="00025AF0"/>
    <w:rsid w:val="00025B99"/>
    <w:rsid w:val="00025F6D"/>
    <w:rsid w:val="00026106"/>
    <w:rsid w:val="000266AE"/>
    <w:rsid w:val="00026905"/>
    <w:rsid w:val="00026943"/>
    <w:rsid w:val="00026977"/>
    <w:rsid w:val="00026B7D"/>
    <w:rsid w:val="00026C64"/>
    <w:rsid w:val="00026D4E"/>
    <w:rsid w:val="00026EF9"/>
    <w:rsid w:val="00027333"/>
    <w:rsid w:val="000273DF"/>
    <w:rsid w:val="00027E95"/>
    <w:rsid w:val="000300FE"/>
    <w:rsid w:val="00030605"/>
    <w:rsid w:val="00030619"/>
    <w:rsid w:val="0003063A"/>
    <w:rsid w:val="000307C6"/>
    <w:rsid w:val="00030F4D"/>
    <w:rsid w:val="00030F74"/>
    <w:rsid w:val="00030F85"/>
    <w:rsid w:val="00030FCD"/>
    <w:rsid w:val="000312B4"/>
    <w:rsid w:val="0003134F"/>
    <w:rsid w:val="000315C7"/>
    <w:rsid w:val="00031792"/>
    <w:rsid w:val="000317B2"/>
    <w:rsid w:val="000319E1"/>
    <w:rsid w:val="00031E1B"/>
    <w:rsid w:val="00031EDD"/>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C5"/>
    <w:rsid w:val="000377E3"/>
    <w:rsid w:val="0003780D"/>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9E5"/>
    <w:rsid w:val="00042BFC"/>
    <w:rsid w:val="00042D17"/>
    <w:rsid w:val="000430CF"/>
    <w:rsid w:val="00043407"/>
    <w:rsid w:val="00043461"/>
    <w:rsid w:val="00043703"/>
    <w:rsid w:val="00043907"/>
    <w:rsid w:val="00044225"/>
    <w:rsid w:val="000444C1"/>
    <w:rsid w:val="00044576"/>
    <w:rsid w:val="00044872"/>
    <w:rsid w:val="00044F4F"/>
    <w:rsid w:val="00044FC4"/>
    <w:rsid w:val="0004513B"/>
    <w:rsid w:val="000451E5"/>
    <w:rsid w:val="000453F6"/>
    <w:rsid w:val="00045A54"/>
    <w:rsid w:val="00045C14"/>
    <w:rsid w:val="00045D43"/>
    <w:rsid w:val="00045D6A"/>
    <w:rsid w:val="00046C13"/>
    <w:rsid w:val="00046CD6"/>
    <w:rsid w:val="00046CE4"/>
    <w:rsid w:val="00046E6F"/>
    <w:rsid w:val="00046F9A"/>
    <w:rsid w:val="0004705D"/>
    <w:rsid w:val="000470EF"/>
    <w:rsid w:val="000472F3"/>
    <w:rsid w:val="000477BB"/>
    <w:rsid w:val="00047A82"/>
    <w:rsid w:val="00047B11"/>
    <w:rsid w:val="00047F14"/>
    <w:rsid w:val="00050070"/>
    <w:rsid w:val="00050335"/>
    <w:rsid w:val="0005055B"/>
    <w:rsid w:val="000505E0"/>
    <w:rsid w:val="00051135"/>
    <w:rsid w:val="000515F7"/>
    <w:rsid w:val="00051E73"/>
    <w:rsid w:val="0005201C"/>
    <w:rsid w:val="0005241E"/>
    <w:rsid w:val="0005291A"/>
    <w:rsid w:val="00052AE3"/>
    <w:rsid w:val="000531A8"/>
    <w:rsid w:val="000531E3"/>
    <w:rsid w:val="000532C1"/>
    <w:rsid w:val="00053849"/>
    <w:rsid w:val="00053A47"/>
    <w:rsid w:val="00053CD7"/>
    <w:rsid w:val="00054449"/>
    <w:rsid w:val="0005456E"/>
    <w:rsid w:val="000547C1"/>
    <w:rsid w:val="00054917"/>
    <w:rsid w:val="00054ACE"/>
    <w:rsid w:val="00054AE4"/>
    <w:rsid w:val="00054B6B"/>
    <w:rsid w:val="00054DAB"/>
    <w:rsid w:val="0005504C"/>
    <w:rsid w:val="00055873"/>
    <w:rsid w:val="00055A16"/>
    <w:rsid w:val="00055B8E"/>
    <w:rsid w:val="00055FB8"/>
    <w:rsid w:val="0005602E"/>
    <w:rsid w:val="00056057"/>
    <w:rsid w:val="00056675"/>
    <w:rsid w:val="000572A7"/>
    <w:rsid w:val="00057388"/>
    <w:rsid w:val="0005755D"/>
    <w:rsid w:val="00057DF9"/>
    <w:rsid w:val="00057E6D"/>
    <w:rsid w:val="00057F68"/>
    <w:rsid w:val="00057F6C"/>
    <w:rsid w:val="00060586"/>
    <w:rsid w:val="0006090A"/>
    <w:rsid w:val="00060FDB"/>
    <w:rsid w:val="000612C5"/>
    <w:rsid w:val="000613C1"/>
    <w:rsid w:val="000616E1"/>
    <w:rsid w:val="000618B9"/>
    <w:rsid w:val="00061BDC"/>
    <w:rsid w:val="00061D2A"/>
    <w:rsid w:val="000621A9"/>
    <w:rsid w:val="0006263A"/>
    <w:rsid w:val="00062802"/>
    <w:rsid w:val="00062D9A"/>
    <w:rsid w:val="00063125"/>
    <w:rsid w:val="000631CE"/>
    <w:rsid w:val="00063485"/>
    <w:rsid w:val="00063911"/>
    <w:rsid w:val="00063F57"/>
    <w:rsid w:val="0006436B"/>
    <w:rsid w:val="0006480B"/>
    <w:rsid w:val="00064A2B"/>
    <w:rsid w:val="00064B46"/>
    <w:rsid w:val="00064F53"/>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1E16"/>
    <w:rsid w:val="00072E75"/>
    <w:rsid w:val="00072EFA"/>
    <w:rsid w:val="00072FF7"/>
    <w:rsid w:val="0007337F"/>
    <w:rsid w:val="0007359A"/>
    <w:rsid w:val="00073623"/>
    <w:rsid w:val="0007368E"/>
    <w:rsid w:val="00073785"/>
    <w:rsid w:val="00073974"/>
    <w:rsid w:val="00073F11"/>
    <w:rsid w:val="000741B3"/>
    <w:rsid w:val="00074375"/>
    <w:rsid w:val="000743A0"/>
    <w:rsid w:val="000747FC"/>
    <w:rsid w:val="00074A9E"/>
    <w:rsid w:val="00074BF5"/>
    <w:rsid w:val="000752CD"/>
    <w:rsid w:val="00075680"/>
    <w:rsid w:val="00075999"/>
    <w:rsid w:val="00075AB6"/>
    <w:rsid w:val="00075CCD"/>
    <w:rsid w:val="00075FA4"/>
    <w:rsid w:val="00076408"/>
    <w:rsid w:val="0007661E"/>
    <w:rsid w:val="00076D19"/>
    <w:rsid w:val="00076F1A"/>
    <w:rsid w:val="00077073"/>
    <w:rsid w:val="0008022A"/>
    <w:rsid w:val="00080418"/>
    <w:rsid w:val="000805B2"/>
    <w:rsid w:val="00080AAF"/>
    <w:rsid w:val="00080CFF"/>
    <w:rsid w:val="00080D74"/>
    <w:rsid w:val="00080D81"/>
    <w:rsid w:val="000812BE"/>
    <w:rsid w:val="00081383"/>
    <w:rsid w:val="00081A9B"/>
    <w:rsid w:val="000826F4"/>
    <w:rsid w:val="000826FF"/>
    <w:rsid w:val="00082A33"/>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065"/>
    <w:rsid w:val="000862BA"/>
    <w:rsid w:val="000862F6"/>
    <w:rsid w:val="000867E7"/>
    <w:rsid w:val="00086B50"/>
    <w:rsid w:val="00086C4D"/>
    <w:rsid w:val="000875E7"/>
    <w:rsid w:val="0008760B"/>
    <w:rsid w:val="0008782D"/>
    <w:rsid w:val="00087D59"/>
    <w:rsid w:val="00087E29"/>
    <w:rsid w:val="0009037D"/>
    <w:rsid w:val="00090394"/>
    <w:rsid w:val="000903DC"/>
    <w:rsid w:val="00090573"/>
    <w:rsid w:val="00090779"/>
    <w:rsid w:val="00090923"/>
    <w:rsid w:val="00091F33"/>
    <w:rsid w:val="000921E3"/>
    <w:rsid w:val="000928FD"/>
    <w:rsid w:val="00092A3D"/>
    <w:rsid w:val="000931C3"/>
    <w:rsid w:val="00093566"/>
    <w:rsid w:val="00093F75"/>
    <w:rsid w:val="0009437A"/>
    <w:rsid w:val="000945F0"/>
    <w:rsid w:val="000946D3"/>
    <w:rsid w:val="000947B7"/>
    <w:rsid w:val="00094931"/>
    <w:rsid w:val="0009512D"/>
    <w:rsid w:val="000954A9"/>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20"/>
    <w:rsid w:val="000A26E4"/>
    <w:rsid w:val="000A2D70"/>
    <w:rsid w:val="000A2DF8"/>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C6"/>
    <w:rsid w:val="000A6CFE"/>
    <w:rsid w:val="000A6DFA"/>
    <w:rsid w:val="000A6F12"/>
    <w:rsid w:val="000A7126"/>
    <w:rsid w:val="000A7BEA"/>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2AA"/>
    <w:rsid w:val="000C393F"/>
    <w:rsid w:val="000C4065"/>
    <w:rsid w:val="000C4137"/>
    <w:rsid w:val="000C4538"/>
    <w:rsid w:val="000C4912"/>
    <w:rsid w:val="000C4918"/>
    <w:rsid w:val="000C4C76"/>
    <w:rsid w:val="000C5759"/>
    <w:rsid w:val="000C5E7D"/>
    <w:rsid w:val="000C6137"/>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4B1"/>
    <w:rsid w:val="000D2AE0"/>
    <w:rsid w:val="000D2CDA"/>
    <w:rsid w:val="000D2D42"/>
    <w:rsid w:val="000D362A"/>
    <w:rsid w:val="000D37FA"/>
    <w:rsid w:val="000D389E"/>
    <w:rsid w:val="000D3E1D"/>
    <w:rsid w:val="000D3E40"/>
    <w:rsid w:val="000D3F8F"/>
    <w:rsid w:val="000D4324"/>
    <w:rsid w:val="000D44F2"/>
    <w:rsid w:val="000D46D6"/>
    <w:rsid w:val="000D46EE"/>
    <w:rsid w:val="000D4896"/>
    <w:rsid w:val="000D4DE6"/>
    <w:rsid w:val="000D5158"/>
    <w:rsid w:val="000D515B"/>
    <w:rsid w:val="000D55EA"/>
    <w:rsid w:val="000D5965"/>
    <w:rsid w:val="000D59D6"/>
    <w:rsid w:val="000D5AB0"/>
    <w:rsid w:val="000D5AC9"/>
    <w:rsid w:val="000D5AD1"/>
    <w:rsid w:val="000D5E4D"/>
    <w:rsid w:val="000D6207"/>
    <w:rsid w:val="000D6E27"/>
    <w:rsid w:val="000D6E96"/>
    <w:rsid w:val="000D7201"/>
    <w:rsid w:val="000D7268"/>
    <w:rsid w:val="000D7783"/>
    <w:rsid w:val="000E011D"/>
    <w:rsid w:val="000E03CF"/>
    <w:rsid w:val="000E0D89"/>
    <w:rsid w:val="000E1003"/>
    <w:rsid w:val="000E14B9"/>
    <w:rsid w:val="000E182B"/>
    <w:rsid w:val="000E1E12"/>
    <w:rsid w:val="000E1E8E"/>
    <w:rsid w:val="000E25E5"/>
    <w:rsid w:val="000E2787"/>
    <w:rsid w:val="000E279B"/>
    <w:rsid w:val="000E3075"/>
    <w:rsid w:val="000E31F0"/>
    <w:rsid w:val="000E331F"/>
    <w:rsid w:val="000E3358"/>
    <w:rsid w:val="000E38ED"/>
    <w:rsid w:val="000E3C56"/>
    <w:rsid w:val="000E3F84"/>
    <w:rsid w:val="000E40C3"/>
    <w:rsid w:val="000E48B0"/>
    <w:rsid w:val="000E4C9B"/>
    <w:rsid w:val="000E4CB9"/>
    <w:rsid w:val="000E4D01"/>
    <w:rsid w:val="000E5038"/>
    <w:rsid w:val="000E5830"/>
    <w:rsid w:val="000E5C4E"/>
    <w:rsid w:val="000E5CA5"/>
    <w:rsid w:val="000E5DD6"/>
    <w:rsid w:val="000E5E3A"/>
    <w:rsid w:val="000E6576"/>
    <w:rsid w:val="000E65A7"/>
    <w:rsid w:val="000E6635"/>
    <w:rsid w:val="000E6B31"/>
    <w:rsid w:val="000E6BAF"/>
    <w:rsid w:val="000E6EED"/>
    <w:rsid w:val="000E6F62"/>
    <w:rsid w:val="000E7689"/>
    <w:rsid w:val="000E7F51"/>
    <w:rsid w:val="000F00D8"/>
    <w:rsid w:val="000F0786"/>
    <w:rsid w:val="000F095B"/>
    <w:rsid w:val="000F0C8B"/>
    <w:rsid w:val="000F1078"/>
    <w:rsid w:val="000F13C4"/>
    <w:rsid w:val="000F13D7"/>
    <w:rsid w:val="000F17E4"/>
    <w:rsid w:val="000F1878"/>
    <w:rsid w:val="000F1AD6"/>
    <w:rsid w:val="000F1CF3"/>
    <w:rsid w:val="000F1F98"/>
    <w:rsid w:val="000F20CD"/>
    <w:rsid w:val="000F217B"/>
    <w:rsid w:val="000F2247"/>
    <w:rsid w:val="000F2965"/>
    <w:rsid w:val="000F2C79"/>
    <w:rsid w:val="000F34C7"/>
    <w:rsid w:val="000F3B40"/>
    <w:rsid w:val="000F3E08"/>
    <w:rsid w:val="000F3F2F"/>
    <w:rsid w:val="000F42EA"/>
    <w:rsid w:val="000F46BB"/>
    <w:rsid w:val="000F4B18"/>
    <w:rsid w:val="000F4CAF"/>
    <w:rsid w:val="000F4D2F"/>
    <w:rsid w:val="000F4F44"/>
    <w:rsid w:val="000F53CB"/>
    <w:rsid w:val="000F53FC"/>
    <w:rsid w:val="000F5A46"/>
    <w:rsid w:val="000F6799"/>
    <w:rsid w:val="000F6881"/>
    <w:rsid w:val="000F6BCD"/>
    <w:rsid w:val="000F6C29"/>
    <w:rsid w:val="000F6C32"/>
    <w:rsid w:val="000F6D86"/>
    <w:rsid w:val="000F6E12"/>
    <w:rsid w:val="000F7CAD"/>
    <w:rsid w:val="00100097"/>
    <w:rsid w:val="001000E9"/>
    <w:rsid w:val="00100161"/>
    <w:rsid w:val="00100169"/>
    <w:rsid w:val="0010067A"/>
    <w:rsid w:val="001006AC"/>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38D"/>
    <w:rsid w:val="00104736"/>
    <w:rsid w:val="00104979"/>
    <w:rsid w:val="00104A2B"/>
    <w:rsid w:val="00104A80"/>
    <w:rsid w:val="00104B58"/>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BC1"/>
    <w:rsid w:val="0011034F"/>
    <w:rsid w:val="001103C6"/>
    <w:rsid w:val="00110851"/>
    <w:rsid w:val="001108EE"/>
    <w:rsid w:val="00110998"/>
    <w:rsid w:val="001109D3"/>
    <w:rsid w:val="001115C0"/>
    <w:rsid w:val="001115F4"/>
    <w:rsid w:val="001116D2"/>
    <w:rsid w:val="0011190B"/>
    <w:rsid w:val="00111AD9"/>
    <w:rsid w:val="0011230B"/>
    <w:rsid w:val="001125A8"/>
    <w:rsid w:val="001126ED"/>
    <w:rsid w:val="00112729"/>
    <w:rsid w:val="00112975"/>
    <w:rsid w:val="00112B8F"/>
    <w:rsid w:val="0011303D"/>
    <w:rsid w:val="001134DA"/>
    <w:rsid w:val="0011372B"/>
    <w:rsid w:val="00113D8F"/>
    <w:rsid w:val="00113FDA"/>
    <w:rsid w:val="001140FA"/>
    <w:rsid w:val="001141CF"/>
    <w:rsid w:val="00114379"/>
    <w:rsid w:val="0011455F"/>
    <w:rsid w:val="001146A3"/>
    <w:rsid w:val="001146C6"/>
    <w:rsid w:val="001147B8"/>
    <w:rsid w:val="00114949"/>
    <w:rsid w:val="00114E61"/>
    <w:rsid w:val="00114EA7"/>
    <w:rsid w:val="00115345"/>
    <w:rsid w:val="0011536C"/>
    <w:rsid w:val="00115716"/>
    <w:rsid w:val="0011584C"/>
    <w:rsid w:val="001158D5"/>
    <w:rsid w:val="001158DA"/>
    <w:rsid w:val="0011629A"/>
    <w:rsid w:val="00116339"/>
    <w:rsid w:val="00116A2D"/>
    <w:rsid w:val="001171EE"/>
    <w:rsid w:val="001175EF"/>
    <w:rsid w:val="00117677"/>
    <w:rsid w:val="00117957"/>
    <w:rsid w:val="00117C78"/>
    <w:rsid w:val="001201EA"/>
    <w:rsid w:val="001203DB"/>
    <w:rsid w:val="0012079F"/>
    <w:rsid w:val="001207F3"/>
    <w:rsid w:val="00120C13"/>
    <w:rsid w:val="00120C94"/>
    <w:rsid w:val="001211DC"/>
    <w:rsid w:val="0012127A"/>
    <w:rsid w:val="001215D2"/>
    <w:rsid w:val="00121769"/>
    <w:rsid w:val="00121E1A"/>
    <w:rsid w:val="00122314"/>
    <w:rsid w:val="00122727"/>
    <w:rsid w:val="00122837"/>
    <w:rsid w:val="00122842"/>
    <w:rsid w:val="001232D2"/>
    <w:rsid w:val="0012345C"/>
    <w:rsid w:val="00123975"/>
    <w:rsid w:val="00123C39"/>
    <w:rsid w:val="00123DED"/>
    <w:rsid w:val="00124124"/>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68EF"/>
    <w:rsid w:val="00127159"/>
    <w:rsid w:val="001274AC"/>
    <w:rsid w:val="001275E6"/>
    <w:rsid w:val="00127C43"/>
    <w:rsid w:val="00127DE2"/>
    <w:rsid w:val="00127DE7"/>
    <w:rsid w:val="00127F28"/>
    <w:rsid w:val="0013016D"/>
    <w:rsid w:val="00130714"/>
    <w:rsid w:val="00130953"/>
    <w:rsid w:val="00130BBD"/>
    <w:rsid w:val="00131683"/>
    <w:rsid w:val="001319C5"/>
    <w:rsid w:val="00131AC6"/>
    <w:rsid w:val="001321CE"/>
    <w:rsid w:val="001322B0"/>
    <w:rsid w:val="00132440"/>
    <w:rsid w:val="00132671"/>
    <w:rsid w:val="00132767"/>
    <w:rsid w:val="00132839"/>
    <w:rsid w:val="00132917"/>
    <w:rsid w:val="00132990"/>
    <w:rsid w:val="001329F8"/>
    <w:rsid w:val="00132E89"/>
    <w:rsid w:val="0013327F"/>
    <w:rsid w:val="0013334C"/>
    <w:rsid w:val="00133974"/>
    <w:rsid w:val="00133BFF"/>
    <w:rsid w:val="00133EBD"/>
    <w:rsid w:val="00133FA0"/>
    <w:rsid w:val="001349C1"/>
    <w:rsid w:val="00135015"/>
    <w:rsid w:val="00135095"/>
    <w:rsid w:val="00135517"/>
    <w:rsid w:val="0013560A"/>
    <w:rsid w:val="00135829"/>
    <w:rsid w:val="00135884"/>
    <w:rsid w:val="001358A7"/>
    <w:rsid w:val="001358F4"/>
    <w:rsid w:val="00135E71"/>
    <w:rsid w:val="0013612A"/>
    <w:rsid w:val="00136998"/>
    <w:rsid w:val="00136AAD"/>
    <w:rsid w:val="00136DDA"/>
    <w:rsid w:val="00137280"/>
    <w:rsid w:val="00137288"/>
    <w:rsid w:val="00137480"/>
    <w:rsid w:val="001375B9"/>
    <w:rsid w:val="00137652"/>
    <w:rsid w:val="001376F7"/>
    <w:rsid w:val="00137EA0"/>
    <w:rsid w:val="00137FF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1E4"/>
    <w:rsid w:val="0014371C"/>
    <w:rsid w:val="00143EFE"/>
    <w:rsid w:val="00143FFE"/>
    <w:rsid w:val="00144320"/>
    <w:rsid w:val="001444D8"/>
    <w:rsid w:val="0014471E"/>
    <w:rsid w:val="0014491B"/>
    <w:rsid w:val="00144B3F"/>
    <w:rsid w:val="00144D67"/>
    <w:rsid w:val="00144DA7"/>
    <w:rsid w:val="00144E04"/>
    <w:rsid w:val="00144E2A"/>
    <w:rsid w:val="001453DC"/>
    <w:rsid w:val="001454C4"/>
    <w:rsid w:val="00145883"/>
    <w:rsid w:val="00145A03"/>
    <w:rsid w:val="00145BBA"/>
    <w:rsid w:val="001462D7"/>
    <w:rsid w:val="00146577"/>
    <w:rsid w:val="00146773"/>
    <w:rsid w:val="0014694A"/>
    <w:rsid w:val="0014703E"/>
    <w:rsid w:val="00147D65"/>
    <w:rsid w:val="00147D91"/>
    <w:rsid w:val="00150529"/>
    <w:rsid w:val="001508B7"/>
    <w:rsid w:val="001508E1"/>
    <w:rsid w:val="00150A99"/>
    <w:rsid w:val="00150F01"/>
    <w:rsid w:val="001510ED"/>
    <w:rsid w:val="0015113A"/>
    <w:rsid w:val="0015159D"/>
    <w:rsid w:val="001517AB"/>
    <w:rsid w:val="00151805"/>
    <w:rsid w:val="00151897"/>
    <w:rsid w:val="00151EA7"/>
    <w:rsid w:val="00152066"/>
    <w:rsid w:val="00152270"/>
    <w:rsid w:val="00152559"/>
    <w:rsid w:val="00152A3B"/>
    <w:rsid w:val="0015347E"/>
    <w:rsid w:val="001539EE"/>
    <w:rsid w:val="00153A48"/>
    <w:rsid w:val="00153A6B"/>
    <w:rsid w:val="00153C6E"/>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84F"/>
    <w:rsid w:val="00160BEB"/>
    <w:rsid w:val="00160D95"/>
    <w:rsid w:val="00162262"/>
    <w:rsid w:val="001623A3"/>
    <w:rsid w:val="00162BD5"/>
    <w:rsid w:val="00162CF1"/>
    <w:rsid w:val="00162E0F"/>
    <w:rsid w:val="00162F82"/>
    <w:rsid w:val="001630E4"/>
    <w:rsid w:val="001631EE"/>
    <w:rsid w:val="0016368F"/>
    <w:rsid w:val="001639BC"/>
    <w:rsid w:val="00163AFC"/>
    <w:rsid w:val="00163C9A"/>
    <w:rsid w:val="00164646"/>
    <w:rsid w:val="001647FA"/>
    <w:rsid w:val="00165137"/>
    <w:rsid w:val="001652DD"/>
    <w:rsid w:val="00165356"/>
    <w:rsid w:val="001657B8"/>
    <w:rsid w:val="00165B5E"/>
    <w:rsid w:val="00165D9A"/>
    <w:rsid w:val="0016634F"/>
    <w:rsid w:val="00166809"/>
    <w:rsid w:val="00166879"/>
    <w:rsid w:val="001669F9"/>
    <w:rsid w:val="00166D9E"/>
    <w:rsid w:val="00166EE2"/>
    <w:rsid w:val="0016700E"/>
    <w:rsid w:val="00167125"/>
    <w:rsid w:val="00167266"/>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CE2"/>
    <w:rsid w:val="00173D38"/>
    <w:rsid w:val="00173DB0"/>
    <w:rsid w:val="00174B27"/>
    <w:rsid w:val="00174DDB"/>
    <w:rsid w:val="00175009"/>
    <w:rsid w:val="001752EC"/>
    <w:rsid w:val="00175987"/>
    <w:rsid w:val="00175A6E"/>
    <w:rsid w:val="00175B5A"/>
    <w:rsid w:val="00175EF2"/>
    <w:rsid w:val="00176414"/>
    <w:rsid w:val="00176BDB"/>
    <w:rsid w:val="0017714C"/>
    <w:rsid w:val="0017722E"/>
    <w:rsid w:val="001773C6"/>
    <w:rsid w:val="00177482"/>
    <w:rsid w:val="00177711"/>
    <w:rsid w:val="00177A0D"/>
    <w:rsid w:val="00177AC2"/>
    <w:rsid w:val="00177DFF"/>
    <w:rsid w:val="00177EBD"/>
    <w:rsid w:val="0018016C"/>
    <w:rsid w:val="001806A9"/>
    <w:rsid w:val="00180860"/>
    <w:rsid w:val="00180C7A"/>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87AA1"/>
    <w:rsid w:val="00190021"/>
    <w:rsid w:val="001908C5"/>
    <w:rsid w:val="00190927"/>
    <w:rsid w:val="00190BD5"/>
    <w:rsid w:val="00190C5A"/>
    <w:rsid w:val="00190D28"/>
    <w:rsid w:val="001913C9"/>
    <w:rsid w:val="00191727"/>
    <w:rsid w:val="001917CE"/>
    <w:rsid w:val="00191ACC"/>
    <w:rsid w:val="00191D56"/>
    <w:rsid w:val="00191EBF"/>
    <w:rsid w:val="00191F95"/>
    <w:rsid w:val="00192093"/>
    <w:rsid w:val="00192206"/>
    <w:rsid w:val="00192338"/>
    <w:rsid w:val="00192589"/>
    <w:rsid w:val="001925D7"/>
    <w:rsid w:val="001925E5"/>
    <w:rsid w:val="001929F7"/>
    <w:rsid w:val="00193987"/>
    <w:rsid w:val="00193C92"/>
    <w:rsid w:val="00194955"/>
    <w:rsid w:val="00194B80"/>
    <w:rsid w:val="00195243"/>
    <w:rsid w:val="001954AB"/>
    <w:rsid w:val="00195657"/>
    <w:rsid w:val="00195720"/>
    <w:rsid w:val="0019573B"/>
    <w:rsid w:val="0019592C"/>
    <w:rsid w:val="00196085"/>
    <w:rsid w:val="001967F8"/>
    <w:rsid w:val="00196B90"/>
    <w:rsid w:val="00196C70"/>
    <w:rsid w:val="00196DE8"/>
    <w:rsid w:val="00196FF4"/>
    <w:rsid w:val="0019734F"/>
    <w:rsid w:val="00197588"/>
    <w:rsid w:val="00197ABF"/>
    <w:rsid w:val="00197FCD"/>
    <w:rsid w:val="001A0303"/>
    <w:rsid w:val="001A0313"/>
    <w:rsid w:val="001A0628"/>
    <w:rsid w:val="001A0676"/>
    <w:rsid w:val="001A067A"/>
    <w:rsid w:val="001A06C8"/>
    <w:rsid w:val="001A0F79"/>
    <w:rsid w:val="001A10A9"/>
    <w:rsid w:val="001A1337"/>
    <w:rsid w:val="001A1A38"/>
    <w:rsid w:val="001A2939"/>
    <w:rsid w:val="001A2FD5"/>
    <w:rsid w:val="001A3037"/>
    <w:rsid w:val="001A30FB"/>
    <w:rsid w:val="001A3134"/>
    <w:rsid w:val="001A36CF"/>
    <w:rsid w:val="001A3974"/>
    <w:rsid w:val="001A3BBA"/>
    <w:rsid w:val="001A3F0F"/>
    <w:rsid w:val="001A3FA5"/>
    <w:rsid w:val="001A4E00"/>
    <w:rsid w:val="001A4EDF"/>
    <w:rsid w:val="001A5308"/>
    <w:rsid w:val="001A5573"/>
    <w:rsid w:val="001A558A"/>
    <w:rsid w:val="001A5C33"/>
    <w:rsid w:val="001A5F54"/>
    <w:rsid w:val="001A6164"/>
    <w:rsid w:val="001A61A0"/>
    <w:rsid w:val="001A62ED"/>
    <w:rsid w:val="001A6763"/>
    <w:rsid w:val="001A6AFE"/>
    <w:rsid w:val="001A6E27"/>
    <w:rsid w:val="001A706D"/>
    <w:rsid w:val="001A71CB"/>
    <w:rsid w:val="001A71EB"/>
    <w:rsid w:val="001A72C6"/>
    <w:rsid w:val="001A72EE"/>
    <w:rsid w:val="001A7826"/>
    <w:rsid w:val="001A79DA"/>
    <w:rsid w:val="001A7A9B"/>
    <w:rsid w:val="001A7C8F"/>
    <w:rsid w:val="001A7F48"/>
    <w:rsid w:val="001B00B2"/>
    <w:rsid w:val="001B0149"/>
    <w:rsid w:val="001B0251"/>
    <w:rsid w:val="001B033D"/>
    <w:rsid w:val="001B1048"/>
    <w:rsid w:val="001B1565"/>
    <w:rsid w:val="001B1A2F"/>
    <w:rsid w:val="001B1AC3"/>
    <w:rsid w:val="001B1CEB"/>
    <w:rsid w:val="001B1EC4"/>
    <w:rsid w:val="001B1F72"/>
    <w:rsid w:val="001B24DE"/>
    <w:rsid w:val="001B2993"/>
    <w:rsid w:val="001B2C18"/>
    <w:rsid w:val="001B2D83"/>
    <w:rsid w:val="001B3434"/>
    <w:rsid w:val="001B35C1"/>
    <w:rsid w:val="001B3754"/>
    <w:rsid w:val="001B3A10"/>
    <w:rsid w:val="001B420C"/>
    <w:rsid w:val="001B42CB"/>
    <w:rsid w:val="001B4371"/>
    <w:rsid w:val="001B48E7"/>
    <w:rsid w:val="001B5332"/>
    <w:rsid w:val="001B54E9"/>
    <w:rsid w:val="001B55DE"/>
    <w:rsid w:val="001B6FC8"/>
    <w:rsid w:val="001B70CF"/>
    <w:rsid w:val="001B748B"/>
    <w:rsid w:val="001B7905"/>
    <w:rsid w:val="001B7A95"/>
    <w:rsid w:val="001B7B15"/>
    <w:rsid w:val="001C0085"/>
    <w:rsid w:val="001C0311"/>
    <w:rsid w:val="001C063F"/>
    <w:rsid w:val="001C0716"/>
    <w:rsid w:val="001C0874"/>
    <w:rsid w:val="001C0883"/>
    <w:rsid w:val="001C12A0"/>
    <w:rsid w:val="001C1496"/>
    <w:rsid w:val="001C16A9"/>
    <w:rsid w:val="001C1952"/>
    <w:rsid w:val="001C19EB"/>
    <w:rsid w:val="001C1E53"/>
    <w:rsid w:val="001C211D"/>
    <w:rsid w:val="001C22D9"/>
    <w:rsid w:val="001C2A8B"/>
    <w:rsid w:val="001C3434"/>
    <w:rsid w:val="001C3474"/>
    <w:rsid w:val="001C368E"/>
    <w:rsid w:val="001C3DC6"/>
    <w:rsid w:val="001C3DCD"/>
    <w:rsid w:val="001C3E02"/>
    <w:rsid w:val="001C447C"/>
    <w:rsid w:val="001C4A39"/>
    <w:rsid w:val="001C4C18"/>
    <w:rsid w:val="001C4DB1"/>
    <w:rsid w:val="001C4F5F"/>
    <w:rsid w:val="001C5226"/>
    <w:rsid w:val="001C54B8"/>
    <w:rsid w:val="001C5683"/>
    <w:rsid w:val="001C589B"/>
    <w:rsid w:val="001C58A6"/>
    <w:rsid w:val="001C5A3E"/>
    <w:rsid w:val="001C5BC8"/>
    <w:rsid w:val="001C5DBB"/>
    <w:rsid w:val="001C5F88"/>
    <w:rsid w:val="001C6182"/>
    <w:rsid w:val="001C619C"/>
    <w:rsid w:val="001C66D2"/>
    <w:rsid w:val="001C67B9"/>
    <w:rsid w:val="001C6A19"/>
    <w:rsid w:val="001C7F47"/>
    <w:rsid w:val="001D006C"/>
    <w:rsid w:val="001D0168"/>
    <w:rsid w:val="001D056C"/>
    <w:rsid w:val="001D0578"/>
    <w:rsid w:val="001D0593"/>
    <w:rsid w:val="001D0A76"/>
    <w:rsid w:val="001D1258"/>
    <w:rsid w:val="001D13B7"/>
    <w:rsid w:val="001D19F8"/>
    <w:rsid w:val="001D1CFF"/>
    <w:rsid w:val="001D2740"/>
    <w:rsid w:val="001D2B3C"/>
    <w:rsid w:val="001D2E6C"/>
    <w:rsid w:val="001D3520"/>
    <w:rsid w:val="001D35DC"/>
    <w:rsid w:val="001D43C0"/>
    <w:rsid w:val="001D448E"/>
    <w:rsid w:val="001D47CB"/>
    <w:rsid w:val="001D4969"/>
    <w:rsid w:val="001D4AF0"/>
    <w:rsid w:val="001D4F24"/>
    <w:rsid w:val="001D506F"/>
    <w:rsid w:val="001D57BC"/>
    <w:rsid w:val="001D630F"/>
    <w:rsid w:val="001D6972"/>
    <w:rsid w:val="001D6B56"/>
    <w:rsid w:val="001D6E61"/>
    <w:rsid w:val="001D6F30"/>
    <w:rsid w:val="001D7260"/>
    <w:rsid w:val="001D7469"/>
    <w:rsid w:val="001D7764"/>
    <w:rsid w:val="001D7816"/>
    <w:rsid w:val="001D7ADE"/>
    <w:rsid w:val="001D7B96"/>
    <w:rsid w:val="001D7E3F"/>
    <w:rsid w:val="001D7EB4"/>
    <w:rsid w:val="001D7FE2"/>
    <w:rsid w:val="001E02D6"/>
    <w:rsid w:val="001E0813"/>
    <w:rsid w:val="001E09F4"/>
    <w:rsid w:val="001E0A73"/>
    <w:rsid w:val="001E0DFE"/>
    <w:rsid w:val="001E0ECB"/>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EEF"/>
    <w:rsid w:val="001E2F25"/>
    <w:rsid w:val="001E3188"/>
    <w:rsid w:val="001E31D1"/>
    <w:rsid w:val="001E32BE"/>
    <w:rsid w:val="001E3A45"/>
    <w:rsid w:val="001E3C52"/>
    <w:rsid w:val="001E420B"/>
    <w:rsid w:val="001E4704"/>
    <w:rsid w:val="001E4FCB"/>
    <w:rsid w:val="001E5776"/>
    <w:rsid w:val="001E5869"/>
    <w:rsid w:val="001E5BB2"/>
    <w:rsid w:val="001E5D1F"/>
    <w:rsid w:val="001E6313"/>
    <w:rsid w:val="001E6BDA"/>
    <w:rsid w:val="001E6C1B"/>
    <w:rsid w:val="001E7173"/>
    <w:rsid w:val="001E719A"/>
    <w:rsid w:val="001E750C"/>
    <w:rsid w:val="001E7A8F"/>
    <w:rsid w:val="001E7D26"/>
    <w:rsid w:val="001F0110"/>
    <w:rsid w:val="001F020C"/>
    <w:rsid w:val="001F0265"/>
    <w:rsid w:val="001F0546"/>
    <w:rsid w:val="001F0DDF"/>
    <w:rsid w:val="001F11F0"/>
    <w:rsid w:val="001F164B"/>
    <w:rsid w:val="001F18E2"/>
    <w:rsid w:val="001F1A0E"/>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6A3"/>
    <w:rsid w:val="001F579D"/>
    <w:rsid w:val="001F5C95"/>
    <w:rsid w:val="001F5C9E"/>
    <w:rsid w:val="001F5E73"/>
    <w:rsid w:val="001F5ED8"/>
    <w:rsid w:val="001F5F10"/>
    <w:rsid w:val="001F644E"/>
    <w:rsid w:val="001F66F0"/>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C8C"/>
    <w:rsid w:val="00202D2E"/>
    <w:rsid w:val="00202E82"/>
    <w:rsid w:val="00202F19"/>
    <w:rsid w:val="00203159"/>
    <w:rsid w:val="00203713"/>
    <w:rsid w:val="0020399A"/>
    <w:rsid w:val="00203A6E"/>
    <w:rsid w:val="00203F00"/>
    <w:rsid w:val="00203F5C"/>
    <w:rsid w:val="0020400D"/>
    <w:rsid w:val="002047DE"/>
    <w:rsid w:val="00204981"/>
    <w:rsid w:val="00204A5A"/>
    <w:rsid w:val="00204C12"/>
    <w:rsid w:val="00205635"/>
    <w:rsid w:val="002059A3"/>
    <w:rsid w:val="00205AB2"/>
    <w:rsid w:val="00205CB2"/>
    <w:rsid w:val="00205D98"/>
    <w:rsid w:val="00205ED3"/>
    <w:rsid w:val="0020610B"/>
    <w:rsid w:val="002063A7"/>
    <w:rsid w:val="0020671A"/>
    <w:rsid w:val="0020674D"/>
    <w:rsid w:val="00206BF6"/>
    <w:rsid w:val="00206E5A"/>
    <w:rsid w:val="00207336"/>
    <w:rsid w:val="00207613"/>
    <w:rsid w:val="00207847"/>
    <w:rsid w:val="00207971"/>
    <w:rsid w:val="002079F2"/>
    <w:rsid w:val="00207AF9"/>
    <w:rsid w:val="00207BB9"/>
    <w:rsid w:val="00207EB6"/>
    <w:rsid w:val="00210174"/>
    <w:rsid w:val="00210233"/>
    <w:rsid w:val="0021065B"/>
    <w:rsid w:val="0021080D"/>
    <w:rsid w:val="002109D5"/>
    <w:rsid w:val="00210A2E"/>
    <w:rsid w:val="00210B05"/>
    <w:rsid w:val="00210C84"/>
    <w:rsid w:val="00210C91"/>
    <w:rsid w:val="00210F42"/>
    <w:rsid w:val="00211042"/>
    <w:rsid w:val="00211140"/>
    <w:rsid w:val="002111B1"/>
    <w:rsid w:val="00211345"/>
    <w:rsid w:val="002114FA"/>
    <w:rsid w:val="0021154D"/>
    <w:rsid w:val="00211C62"/>
    <w:rsid w:val="00211D31"/>
    <w:rsid w:val="00211DD9"/>
    <w:rsid w:val="0021212F"/>
    <w:rsid w:val="00212816"/>
    <w:rsid w:val="002130BD"/>
    <w:rsid w:val="00213851"/>
    <w:rsid w:val="0021408D"/>
    <w:rsid w:val="00214B17"/>
    <w:rsid w:val="00214E0D"/>
    <w:rsid w:val="0021512E"/>
    <w:rsid w:val="0021586D"/>
    <w:rsid w:val="00215A84"/>
    <w:rsid w:val="00215ADD"/>
    <w:rsid w:val="00215D76"/>
    <w:rsid w:val="002160D5"/>
    <w:rsid w:val="002162EA"/>
    <w:rsid w:val="00216362"/>
    <w:rsid w:val="0021645F"/>
    <w:rsid w:val="002165F9"/>
    <w:rsid w:val="00216685"/>
    <w:rsid w:val="00216B17"/>
    <w:rsid w:val="00216BBF"/>
    <w:rsid w:val="00216D0D"/>
    <w:rsid w:val="00217135"/>
    <w:rsid w:val="00217162"/>
    <w:rsid w:val="0021797D"/>
    <w:rsid w:val="00217C32"/>
    <w:rsid w:val="00217CE8"/>
    <w:rsid w:val="0022003A"/>
    <w:rsid w:val="002202EC"/>
    <w:rsid w:val="002204ED"/>
    <w:rsid w:val="002208BE"/>
    <w:rsid w:val="0022091D"/>
    <w:rsid w:val="00220E92"/>
    <w:rsid w:val="00221022"/>
    <w:rsid w:val="002210BD"/>
    <w:rsid w:val="0022135D"/>
    <w:rsid w:val="00221A25"/>
    <w:rsid w:val="00221B64"/>
    <w:rsid w:val="00221C7C"/>
    <w:rsid w:val="00221F04"/>
    <w:rsid w:val="00222052"/>
    <w:rsid w:val="002222A4"/>
    <w:rsid w:val="00222AB8"/>
    <w:rsid w:val="00222B1A"/>
    <w:rsid w:val="00222B25"/>
    <w:rsid w:val="00222FE7"/>
    <w:rsid w:val="00223833"/>
    <w:rsid w:val="0022387A"/>
    <w:rsid w:val="00223ACD"/>
    <w:rsid w:val="00223EE8"/>
    <w:rsid w:val="00224038"/>
    <w:rsid w:val="0022490A"/>
    <w:rsid w:val="00224A38"/>
    <w:rsid w:val="00224A9B"/>
    <w:rsid w:val="00225847"/>
    <w:rsid w:val="0022593E"/>
    <w:rsid w:val="00226480"/>
    <w:rsid w:val="0022657F"/>
    <w:rsid w:val="002269A7"/>
    <w:rsid w:val="00226A52"/>
    <w:rsid w:val="00226AE0"/>
    <w:rsid w:val="00226BD3"/>
    <w:rsid w:val="00226ECA"/>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94E"/>
    <w:rsid w:val="0023195F"/>
    <w:rsid w:val="00231B71"/>
    <w:rsid w:val="00231D67"/>
    <w:rsid w:val="00231F1A"/>
    <w:rsid w:val="00232149"/>
    <w:rsid w:val="00232191"/>
    <w:rsid w:val="0023287C"/>
    <w:rsid w:val="00232E9D"/>
    <w:rsid w:val="0023324F"/>
    <w:rsid w:val="0023351A"/>
    <w:rsid w:val="0023364F"/>
    <w:rsid w:val="0023406E"/>
    <w:rsid w:val="002344C8"/>
    <w:rsid w:val="002346D7"/>
    <w:rsid w:val="002347FE"/>
    <w:rsid w:val="00234940"/>
    <w:rsid w:val="002349C5"/>
    <w:rsid w:val="00234B73"/>
    <w:rsid w:val="00234F32"/>
    <w:rsid w:val="00234FE9"/>
    <w:rsid w:val="002350AB"/>
    <w:rsid w:val="00235581"/>
    <w:rsid w:val="00235698"/>
    <w:rsid w:val="0023575C"/>
    <w:rsid w:val="00235E6D"/>
    <w:rsid w:val="00235FCC"/>
    <w:rsid w:val="00236122"/>
    <w:rsid w:val="002363D9"/>
    <w:rsid w:val="00236443"/>
    <w:rsid w:val="00236F71"/>
    <w:rsid w:val="00237065"/>
    <w:rsid w:val="002373FC"/>
    <w:rsid w:val="00237905"/>
    <w:rsid w:val="00237C6F"/>
    <w:rsid w:val="00237D22"/>
    <w:rsid w:val="0024029F"/>
    <w:rsid w:val="00240487"/>
    <w:rsid w:val="002405D7"/>
    <w:rsid w:val="00240956"/>
    <w:rsid w:val="00240B7D"/>
    <w:rsid w:val="00240C63"/>
    <w:rsid w:val="00240F65"/>
    <w:rsid w:val="0024103F"/>
    <w:rsid w:val="0024190F"/>
    <w:rsid w:val="00241C3E"/>
    <w:rsid w:val="00241C7B"/>
    <w:rsid w:val="00241D6D"/>
    <w:rsid w:val="00241F54"/>
    <w:rsid w:val="002421F2"/>
    <w:rsid w:val="0024284B"/>
    <w:rsid w:val="0024286B"/>
    <w:rsid w:val="00242872"/>
    <w:rsid w:val="00242953"/>
    <w:rsid w:val="00242B2A"/>
    <w:rsid w:val="00242CAE"/>
    <w:rsid w:val="002433D9"/>
    <w:rsid w:val="002434EB"/>
    <w:rsid w:val="0024351D"/>
    <w:rsid w:val="002436D6"/>
    <w:rsid w:val="002437AE"/>
    <w:rsid w:val="00243ACD"/>
    <w:rsid w:val="0024406B"/>
    <w:rsid w:val="0024445A"/>
    <w:rsid w:val="00244563"/>
    <w:rsid w:val="00244606"/>
    <w:rsid w:val="00244924"/>
    <w:rsid w:val="002449F4"/>
    <w:rsid w:val="00244BF1"/>
    <w:rsid w:val="0024520E"/>
    <w:rsid w:val="0024530E"/>
    <w:rsid w:val="00245492"/>
    <w:rsid w:val="00245530"/>
    <w:rsid w:val="00245A41"/>
    <w:rsid w:val="00245B70"/>
    <w:rsid w:val="00245D7D"/>
    <w:rsid w:val="00245E39"/>
    <w:rsid w:val="00245FBA"/>
    <w:rsid w:val="002464E6"/>
    <w:rsid w:val="00246872"/>
    <w:rsid w:val="00246BEB"/>
    <w:rsid w:val="00246C52"/>
    <w:rsid w:val="00246EB6"/>
    <w:rsid w:val="002475BE"/>
    <w:rsid w:val="00247600"/>
    <w:rsid w:val="00247660"/>
    <w:rsid w:val="0024785A"/>
    <w:rsid w:val="00247C92"/>
    <w:rsid w:val="00247DD1"/>
    <w:rsid w:val="002506F5"/>
    <w:rsid w:val="002508C7"/>
    <w:rsid w:val="00250D9C"/>
    <w:rsid w:val="00251111"/>
    <w:rsid w:val="00251117"/>
    <w:rsid w:val="002512A9"/>
    <w:rsid w:val="002515EA"/>
    <w:rsid w:val="0025169E"/>
    <w:rsid w:val="00251723"/>
    <w:rsid w:val="00251843"/>
    <w:rsid w:val="00251929"/>
    <w:rsid w:val="00251F5E"/>
    <w:rsid w:val="00251F78"/>
    <w:rsid w:val="0025204B"/>
    <w:rsid w:val="00252E43"/>
    <w:rsid w:val="00252FDD"/>
    <w:rsid w:val="002530D6"/>
    <w:rsid w:val="002530D9"/>
    <w:rsid w:val="0025325D"/>
    <w:rsid w:val="002533FF"/>
    <w:rsid w:val="00253400"/>
    <w:rsid w:val="002537F5"/>
    <w:rsid w:val="00253905"/>
    <w:rsid w:val="00253A6F"/>
    <w:rsid w:val="0025429A"/>
    <w:rsid w:val="002558C1"/>
    <w:rsid w:val="00256B22"/>
    <w:rsid w:val="00256D51"/>
    <w:rsid w:val="00256F02"/>
    <w:rsid w:val="002571AA"/>
    <w:rsid w:val="002571C8"/>
    <w:rsid w:val="002572F1"/>
    <w:rsid w:val="00257A62"/>
    <w:rsid w:val="00260156"/>
    <w:rsid w:val="0026075E"/>
    <w:rsid w:val="002608BD"/>
    <w:rsid w:val="00260D98"/>
    <w:rsid w:val="00260FAD"/>
    <w:rsid w:val="002617F6"/>
    <w:rsid w:val="00261D05"/>
    <w:rsid w:val="00262038"/>
    <w:rsid w:val="002621AD"/>
    <w:rsid w:val="002623AC"/>
    <w:rsid w:val="002626FA"/>
    <w:rsid w:val="00262979"/>
    <w:rsid w:val="00263038"/>
    <w:rsid w:val="002631DC"/>
    <w:rsid w:val="0026382D"/>
    <w:rsid w:val="0026385F"/>
    <w:rsid w:val="00263A24"/>
    <w:rsid w:val="00263DD9"/>
    <w:rsid w:val="00264256"/>
    <w:rsid w:val="0026432F"/>
    <w:rsid w:val="0026455A"/>
    <w:rsid w:val="0026460B"/>
    <w:rsid w:val="0026468A"/>
    <w:rsid w:val="002647DF"/>
    <w:rsid w:val="00264A06"/>
    <w:rsid w:val="00264BD4"/>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6C"/>
    <w:rsid w:val="002713CE"/>
    <w:rsid w:val="0027193C"/>
    <w:rsid w:val="00271969"/>
    <w:rsid w:val="00271A58"/>
    <w:rsid w:val="00271EEF"/>
    <w:rsid w:val="002722CC"/>
    <w:rsid w:val="00272372"/>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1701"/>
    <w:rsid w:val="002825CE"/>
    <w:rsid w:val="0028284E"/>
    <w:rsid w:val="00282BE4"/>
    <w:rsid w:val="00283165"/>
    <w:rsid w:val="002832E7"/>
    <w:rsid w:val="00283CA8"/>
    <w:rsid w:val="00284CD4"/>
    <w:rsid w:val="00284E7F"/>
    <w:rsid w:val="00285262"/>
    <w:rsid w:val="0028550D"/>
    <w:rsid w:val="00285520"/>
    <w:rsid w:val="00285894"/>
    <w:rsid w:val="00285E28"/>
    <w:rsid w:val="00286631"/>
    <w:rsid w:val="00286AEB"/>
    <w:rsid w:val="00286F76"/>
    <w:rsid w:val="00287376"/>
    <w:rsid w:val="002877DE"/>
    <w:rsid w:val="00287821"/>
    <w:rsid w:val="002879EA"/>
    <w:rsid w:val="00287C28"/>
    <w:rsid w:val="00287C39"/>
    <w:rsid w:val="00287FDC"/>
    <w:rsid w:val="0029011A"/>
    <w:rsid w:val="00290254"/>
    <w:rsid w:val="002904F7"/>
    <w:rsid w:val="00290C83"/>
    <w:rsid w:val="00290F96"/>
    <w:rsid w:val="0029130D"/>
    <w:rsid w:val="0029142E"/>
    <w:rsid w:val="0029152E"/>
    <w:rsid w:val="002915DA"/>
    <w:rsid w:val="0029178F"/>
    <w:rsid w:val="00291C45"/>
    <w:rsid w:val="00291CAE"/>
    <w:rsid w:val="00291DCC"/>
    <w:rsid w:val="00292540"/>
    <w:rsid w:val="0029270E"/>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9B2"/>
    <w:rsid w:val="00295F1C"/>
    <w:rsid w:val="002960D8"/>
    <w:rsid w:val="0029619B"/>
    <w:rsid w:val="002965C1"/>
    <w:rsid w:val="002966FA"/>
    <w:rsid w:val="00296758"/>
    <w:rsid w:val="0029696C"/>
    <w:rsid w:val="00296A29"/>
    <w:rsid w:val="00296D93"/>
    <w:rsid w:val="00296DF8"/>
    <w:rsid w:val="00296E80"/>
    <w:rsid w:val="00296FD8"/>
    <w:rsid w:val="00297271"/>
    <w:rsid w:val="0029743A"/>
    <w:rsid w:val="00297499"/>
    <w:rsid w:val="002974AA"/>
    <w:rsid w:val="00297671"/>
    <w:rsid w:val="0029778F"/>
    <w:rsid w:val="002977A0"/>
    <w:rsid w:val="00297F46"/>
    <w:rsid w:val="002A025C"/>
    <w:rsid w:val="002A0581"/>
    <w:rsid w:val="002A05EF"/>
    <w:rsid w:val="002A0724"/>
    <w:rsid w:val="002A08D0"/>
    <w:rsid w:val="002A1A57"/>
    <w:rsid w:val="002A1DA1"/>
    <w:rsid w:val="002A205B"/>
    <w:rsid w:val="002A2F9D"/>
    <w:rsid w:val="002A2FB8"/>
    <w:rsid w:val="002A31C3"/>
    <w:rsid w:val="002A31FF"/>
    <w:rsid w:val="002A3668"/>
    <w:rsid w:val="002A3771"/>
    <w:rsid w:val="002A37C5"/>
    <w:rsid w:val="002A3AFD"/>
    <w:rsid w:val="002A3B12"/>
    <w:rsid w:val="002A4102"/>
    <w:rsid w:val="002A4440"/>
    <w:rsid w:val="002A45D3"/>
    <w:rsid w:val="002A485C"/>
    <w:rsid w:val="002A4918"/>
    <w:rsid w:val="002A4B7D"/>
    <w:rsid w:val="002A4E20"/>
    <w:rsid w:val="002A523D"/>
    <w:rsid w:val="002A530F"/>
    <w:rsid w:val="002A5768"/>
    <w:rsid w:val="002A5D82"/>
    <w:rsid w:val="002A5E3F"/>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4E0B"/>
    <w:rsid w:val="002B53F3"/>
    <w:rsid w:val="002B59EE"/>
    <w:rsid w:val="002B601A"/>
    <w:rsid w:val="002B61F1"/>
    <w:rsid w:val="002B6229"/>
    <w:rsid w:val="002B624F"/>
    <w:rsid w:val="002B64FE"/>
    <w:rsid w:val="002B67C5"/>
    <w:rsid w:val="002B694E"/>
    <w:rsid w:val="002B6D31"/>
    <w:rsid w:val="002B6FBC"/>
    <w:rsid w:val="002B6FED"/>
    <w:rsid w:val="002B70A2"/>
    <w:rsid w:val="002B7386"/>
    <w:rsid w:val="002B7658"/>
    <w:rsid w:val="002B7A40"/>
    <w:rsid w:val="002B7D56"/>
    <w:rsid w:val="002C04C2"/>
    <w:rsid w:val="002C0818"/>
    <w:rsid w:val="002C0D11"/>
    <w:rsid w:val="002C1019"/>
    <w:rsid w:val="002C13DC"/>
    <w:rsid w:val="002C196E"/>
    <w:rsid w:val="002C1A96"/>
    <w:rsid w:val="002C1B17"/>
    <w:rsid w:val="002C1CFB"/>
    <w:rsid w:val="002C1D41"/>
    <w:rsid w:val="002C1D5D"/>
    <w:rsid w:val="002C1DE9"/>
    <w:rsid w:val="002C203A"/>
    <w:rsid w:val="002C2961"/>
    <w:rsid w:val="002C2AE9"/>
    <w:rsid w:val="002C2B29"/>
    <w:rsid w:val="002C2E8A"/>
    <w:rsid w:val="002C2FCD"/>
    <w:rsid w:val="002C3A4E"/>
    <w:rsid w:val="002C3AE4"/>
    <w:rsid w:val="002C3E89"/>
    <w:rsid w:val="002C42AA"/>
    <w:rsid w:val="002C434F"/>
    <w:rsid w:val="002C4AF6"/>
    <w:rsid w:val="002C54AD"/>
    <w:rsid w:val="002C5533"/>
    <w:rsid w:val="002C5620"/>
    <w:rsid w:val="002C5A6B"/>
    <w:rsid w:val="002C5AF5"/>
    <w:rsid w:val="002C6167"/>
    <w:rsid w:val="002C61E0"/>
    <w:rsid w:val="002C640C"/>
    <w:rsid w:val="002C67AC"/>
    <w:rsid w:val="002C6ABD"/>
    <w:rsid w:val="002C6D3C"/>
    <w:rsid w:val="002C6D6A"/>
    <w:rsid w:val="002C76A4"/>
    <w:rsid w:val="002C782F"/>
    <w:rsid w:val="002C7B03"/>
    <w:rsid w:val="002C7B0D"/>
    <w:rsid w:val="002C7C38"/>
    <w:rsid w:val="002C7EBB"/>
    <w:rsid w:val="002C7F5F"/>
    <w:rsid w:val="002D001E"/>
    <w:rsid w:val="002D0115"/>
    <w:rsid w:val="002D0298"/>
    <w:rsid w:val="002D04DC"/>
    <w:rsid w:val="002D0657"/>
    <w:rsid w:val="002D0820"/>
    <w:rsid w:val="002D09B3"/>
    <w:rsid w:val="002D1258"/>
    <w:rsid w:val="002D13B7"/>
    <w:rsid w:val="002D16AD"/>
    <w:rsid w:val="002D16B0"/>
    <w:rsid w:val="002D1E1E"/>
    <w:rsid w:val="002D1E66"/>
    <w:rsid w:val="002D2B4E"/>
    <w:rsid w:val="002D3968"/>
    <w:rsid w:val="002D425A"/>
    <w:rsid w:val="002D4314"/>
    <w:rsid w:val="002D4921"/>
    <w:rsid w:val="002D4A54"/>
    <w:rsid w:val="002D4E37"/>
    <w:rsid w:val="002D4E9C"/>
    <w:rsid w:val="002D52E0"/>
    <w:rsid w:val="002D5DEA"/>
    <w:rsid w:val="002D5E55"/>
    <w:rsid w:val="002D5F1D"/>
    <w:rsid w:val="002D5F4F"/>
    <w:rsid w:val="002D6127"/>
    <w:rsid w:val="002D61BE"/>
    <w:rsid w:val="002D61F0"/>
    <w:rsid w:val="002D6A9E"/>
    <w:rsid w:val="002D6D5B"/>
    <w:rsid w:val="002D6E49"/>
    <w:rsid w:val="002D7235"/>
    <w:rsid w:val="002D76E8"/>
    <w:rsid w:val="002D7DEC"/>
    <w:rsid w:val="002E0E94"/>
    <w:rsid w:val="002E0EC7"/>
    <w:rsid w:val="002E115E"/>
    <w:rsid w:val="002E14D2"/>
    <w:rsid w:val="002E15A5"/>
    <w:rsid w:val="002E16BC"/>
    <w:rsid w:val="002E1F0A"/>
    <w:rsid w:val="002E2122"/>
    <w:rsid w:val="002E25D2"/>
    <w:rsid w:val="002E2738"/>
    <w:rsid w:val="002E2923"/>
    <w:rsid w:val="002E2A76"/>
    <w:rsid w:val="002E306D"/>
    <w:rsid w:val="002E3653"/>
    <w:rsid w:val="002E38B7"/>
    <w:rsid w:val="002E4301"/>
    <w:rsid w:val="002E4542"/>
    <w:rsid w:val="002E49E8"/>
    <w:rsid w:val="002E58E1"/>
    <w:rsid w:val="002E5BDD"/>
    <w:rsid w:val="002E5C55"/>
    <w:rsid w:val="002E5C56"/>
    <w:rsid w:val="002E5D86"/>
    <w:rsid w:val="002E5DD7"/>
    <w:rsid w:val="002E60AA"/>
    <w:rsid w:val="002E6809"/>
    <w:rsid w:val="002E7566"/>
    <w:rsid w:val="002E7569"/>
    <w:rsid w:val="002E76A7"/>
    <w:rsid w:val="002F0045"/>
    <w:rsid w:val="002F00F0"/>
    <w:rsid w:val="002F025B"/>
    <w:rsid w:val="002F0684"/>
    <w:rsid w:val="002F09C0"/>
    <w:rsid w:val="002F0ADB"/>
    <w:rsid w:val="002F0E34"/>
    <w:rsid w:val="002F1660"/>
    <w:rsid w:val="002F1B19"/>
    <w:rsid w:val="002F2817"/>
    <w:rsid w:val="002F2A3B"/>
    <w:rsid w:val="002F2AE0"/>
    <w:rsid w:val="002F31C4"/>
    <w:rsid w:val="002F322F"/>
    <w:rsid w:val="002F3582"/>
    <w:rsid w:val="002F3F16"/>
    <w:rsid w:val="002F413F"/>
    <w:rsid w:val="002F446A"/>
    <w:rsid w:val="002F44AD"/>
    <w:rsid w:val="002F45D3"/>
    <w:rsid w:val="002F4709"/>
    <w:rsid w:val="002F47A6"/>
    <w:rsid w:val="002F4934"/>
    <w:rsid w:val="002F4A52"/>
    <w:rsid w:val="002F4A55"/>
    <w:rsid w:val="002F4B0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684"/>
    <w:rsid w:val="002F77EB"/>
    <w:rsid w:val="002F7919"/>
    <w:rsid w:val="002F7B6D"/>
    <w:rsid w:val="002F7D48"/>
    <w:rsid w:val="002F7EC5"/>
    <w:rsid w:val="00300085"/>
    <w:rsid w:val="0030027C"/>
    <w:rsid w:val="003003AD"/>
    <w:rsid w:val="00300E5F"/>
    <w:rsid w:val="003011C0"/>
    <w:rsid w:val="00301365"/>
    <w:rsid w:val="00301669"/>
    <w:rsid w:val="00301686"/>
    <w:rsid w:val="00301DA6"/>
    <w:rsid w:val="00301EE4"/>
    <w:rsid w:val="003024DE"/>
    <w:rsid w:val="0030259A"/>
    <w:rsid w:val="00302701"/>
    <w:rsid w:val="00302739"/>
    <w:rsid w:val="00302A44"/>
    <w:rsid w:val="00302B48"/>
    <w:rsid w:val="00302EDE"/>
    <w:rsid w:val="00302FEF"/>
    <w:rsid w:val="0030318E"/>
    <w:rsid w:val="00303694"/>
    <w:rsid w:val="0030387E"/>
    <w:rsid w:val="00304556"/>
    <w:rsid w:val="00304915"/>
    <w:rsid w:val="00304AC5"/>
    <w:rsid w:val="00304B95"/>
    <w:rsid w:val="00304C9E"/>
    <w:rsid w:val="003051B0"/>
    <w:rsid w:val="00305B30"/>
    <w:rsid w:val="003060B8"/>
    <w:rsid w:val="0030614A"/>
    <w:rsid w:val="003065FB"/>
    <w:rsid w:val="00306ED2"/>
    <w:rsid w:val="00306F89"/>
    <w:rsid w:val="0030749E"/>
    <w:rsid w:val="0030761B"/>
    <w:rsid w:val="00307B27"/>
    <w:rsid w:val="00307E9A"/>
    <w:rsid w:val="00307F28"/>
    <w:rsid w:val="003101DC"/>
    <w:rsid w:val="0031049F"/>
    <w:rsid w:val="003104A2"/>
    <w:rsid w:val="0031050E"/>
    <w:rsid w:val="00310842"/>
    <w:rsid w:val="00310ABA"/>
    <w:rsid w:val="00310CC6"/>
    <w:rsid w:val="00310F01"/>
    <w:rsid w:val="00310F30"/>
    <w:rsid w:val="00310F90"/>
    <w:rsid w:val="00311100"/>
    <w:rsid w:val="00311642"/>
    <w:rsid w:val="00311761"/>
    <w:rsid w:val="00311941"/>
    <w:rsid w:val="00312093"/>
    <w:rsid w:val="00312709"/>
    <w:rsid w:val="00313765"/>
    <w:rsid w:val="003137A0"/>
    <w:rsid w:val="00313BC1"/>
    <w:rsid w:val="00313C4F"/>
    <w:rsid w:val="003141C2"/>
    <w:rsid w:val="003147A6"/>
    <w:rsid w:val="00314CBB"/>
    <w:rsid w:val="0031599D"/>
    <w:rsid w:val="00316064"/>
    <w:rsid w:val="00316296"/>
    <w:rsid w:val="00316316"/>
    <w:rsid w:val="00316466"/>
    <w:rsid w:val="0031653F"/>
    <w:rsid w:val="00316C58"/>
    <w:rsid w:val="00316EAE"/>
    <w:rsid w:val="00317050"/>
    <w:rsid w:val="00317625"/>
    <w:rsid w:val="0031767A"/>
    <w:rsid w:val="00317731"/>
    <w:rsid w:val="00317C5E"/>
    <w:rsid w:val="00317E43"/>
    <w:rsid w:val="0032013F"/>
    <w:rsid w:val="0032018E"/>
    <w:rsid w:val="003204FB"/>
    <w:rsid w:val="00320B1B"/>
    <w:rsid w:val="00320C3F"/>
    <w:rsid w:val="00320F1B"/>
    <w:rsid w:val="0032151E"/>
    <w:rsid w:val="0032172E"/>
    <w:rsid w:val="00321822"/>
    <w:rsid w:val="00321B02"/>
    <w:rsid w:val="00322679"/>
    <w:rsid w:val="0032285A"/>
    <w:rsid w:val="003228CE"/>
    <w:rsid w:val="00322BC3"/>
    <w:rsid w:val="00322C2B"/>
    <w:rsid w:val="00322E3B"/>
    <w:rsid w:val="003231E3"/>
    <w:rsid w:val="003232E3"/>
    <w:rsid w:val="00323FAD"/>
    <w:rsid w:val="00324089"/>
    <w:rsid w:val="0032428A"/>
    <w:rsid w:val="00324701"/>
    <w:rsid w:val="0032489D"/>
    <w:rsid w:val="003249F8"/>
    <w:rsid w:val="00324DDA"/>
    <w:rsid w:val="003252CE"/>
    <w:rsid w:val="0032556B"/>
    <w:rsid w:val="0032651E"/>
    <w:rsid w:val="003267A6"/>
    <w:rsid w:val="00326E89"/>
    <w:rsid w:val="003271E3"/>
    <w:rsid w:val="003272D0"/>
    <w:rsid w:val="003273DE"/>
    <w:rsid w:val="003278C7"/>
    <w:rsid w:val="0032793B"/>
    <w:rsid w:val="00327AEA"/>
    <w:rsid w:val="00327D99"/>
    <w:rsid w:val="00327FA5"/>
    <w:rsid w:val="0033006A"/>
    <w:rsid w:val="003308C4"/>
    <w:rsid w:val="00330C30"/>
    <w:rsid w:val="00330C4D"/>
    <w:rsid w:val="00330CB1"/>
    <w:rsid w:val="00330D27"/>
    <w:rsid w:val="00330DE8"/>
    <w:rsid w:val="00330E01"/>
    <w:rsid w:val="00330E20"/>
    <w:rsid w:val="00331C86"/>
    <w:rsid w:val="00332123"/>
    <w:rsid w:val="003321C3"/>
    <w:rsid w:val="00332962"/>
    <w:rsid w:val="00332C7A"/>
    <w:rsid w:val="003337CD"/>
    <w:rsid w:val="00333AEC"/>
    <w:rsid w:val="00334055"/>
    <w:rsid w:val="003341B1"/>
    <w:rsid w:val="00334901"/>
    <w:rsid w:val="00334E18"/>
    <w:rsid w:val="00335250"/>
    <w:rsid w:val="00335670"/>
    <w:rsid w:val="0033572D"/>
    <w:rsid w:val="0033592C"/>
    <w:rsid w:val="00335A90"/>
    <w:rsid w:val="00335E2A"/>
    <w:rsid w:val="00336780"/>
    <w:rsid w:val="003367C5"/>
    <w:rsid w:val="003367F2"/>
    <w:rsid w:val="00336975"/>
    <w:rsid w:val="00336DAD"/>
    <w:rsid w:val="00336DB3"/>
    <w:rsid w:val="00336EA6"/>
    <w:rsid w:val="00337065"/>
    <w:rsid w:val="00337136"/>
    <w:rsid w:val="00337210"/>
    <w:rsid w:val="00337B29"/>
    <w:rsid w:val="00337C71"/>
    <w:rsid w:val="003400EF"/>
    <w:rsid w:val="00340401"/>
    <w:rsid w:val="003405EB"/>
    <w:rsid w:val="00340C2C"/>
    <w:rsid w:val="00340CC6"/>
    <w:rsid w:val="00340E58"/>
    <w:rsid w:val="00341087"/>
    <w:rsid w:val="00341706"/>
    <w:rsid w:val="0034187E"/>
    <w:rsid w:val="00341CFA"/>
    <w:rsid w:val="0034246D"/>
    <w:rsid w:val="0034249E"/>
    <w:rsid w:val="00342E98"/>
    <w:rsid w:val="0034305B"/>
    <w:rsid w:val="003432A1"/>
    <w:rsid w:val="003436AD"/>
    <w:rsid w:val="00343C24"/>
    <w:rsid w:val="00343FA6"/>
    <w:rsid w:val="0034439B"/>
    <w:rsid w:val="00344725"/>
    <w:rsid w:val="00344901"/>
    <w:rsid w:val="003450BC"/>
    <w:rsid w:val="0034511B"/>
    <w:rsid w:val="00346220"/>
    <w:rsid w:val="00346BFC"/>
    <w:rsid w:val="0034714B"/>
    <w:rsid w:val="0034745C"/>
    <w:rsid w:val="003474CD"/>
    <w:rsid w:val="003479B6"/>
    <w:rsid w:val="0035025F"/>
    <w:rsid w:val="0035041A"/>
    <w:rsid w:val="003505AD"/>
    <w:rsid w:val="00350631"/>
    <w:rsid w:val="00350B86"/>
    <w:rsid w:val="00350C86"/>
    <w:rsid w:val="00350EE7"/>
    <w:rsid w:val="00351439"/>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3A72"/>
    <w:rsid w:val="0035414B"/>
    <w:rsid w:val="003541E6"/>
    <w:rsid w:val="00354BA1"/>
    <w:rsid w:val="00354EBC"/>
    <w:rsid w:val="00354FE6"/>
    <w:rsid w:val="00355190"/>
    <w:rsid w:val="003552C6"/>
    <w:rsid w:val="003558FD"/>
    <w:rsid w:val="00355A83"/>
    <w:rsid w:val="00355F21"/>
    <w:rsid w:val="003562D7"/>
    <w:rsid w:val="00356353"/>
    <w:rsid w:val="003567C9"/>
    <w:rsid w:val="003569F2"/>
    <w:rsid w:val="00356C88"/>
    <w:rsid w:val="00356CEC"/>
    <w:rsid w:val="003570F9"/>
    <w:rsid w:val="003572DE"/>
    <w:rsid w:val="00357659"/>
    <w:rsid w:val="00357712"/>
    <w:rsid w:val="00357CAE"/>
    <w:rsid w:val="00357DAD"/>
    <w:rsid w:val="003604DB"/>
    <w:rsid w:val="00360BC6"/>
    <w:rsid w:val="00360D71"/>
    <w:rsid w:val="00360E2B"/>
    <w:rsid w:val="0036144C"/>
    <w:rsid w:val="003615C7"/>
    <w:rsid w:val="003617B5"/>
    <w:rsid w:val="0036185C"/>
    <w:rsid w:val="00361B1A"/>
    <w:rsid w:val="00361BF8"/>
    <w:rsid w:val="00361F24"/>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BB5"/>
    <w:rsid w:val="00366C06"/>
    <w:rsid w:val="00366D5B"/>
    <w:rsid w:val="00370285"/>
    <w:rsid w:val="003702DE"/>
    <w:rsid w:val="003704EE"/>
    <w:rsid w:val="00370880"/>
    <w:rsid w:val="00370B71"/>
    <w:rsid w:val="00370EFD"/>
    <w:rsid w:val="00371137"/>
    <w:rsid w:val="003711C5"/>
    <w:rsid w:val="00371621"/>
    <w:rsid w:val="003719F5"/>
    <w:rsid w:val="00372019"/>
    <w:rsid w:val="00372029"/>
    <w:rsid w:val="003724A1"/>
    <w:rsid w:val="003726FD"/>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E2D"/>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17A"/>
    <w:rsid w:val="003801DE"/>
    <w:rsid w:val="00380543"/>
    <w:rsid w:val="00380602"/>
    <w:rsid w:val="00380892"/>
    <w:rsid w:val="00380BBD"/>
    <w:rsid w:val="003821E7"/>
    <w:rsid w:val="003822E8"/>
    <w:rsid w:val="00382823"/>
    <w:rsid w:val="00382903"/>
    <w:rsid w:val="003838F1"/>
    <w:rsid w:val="00383CB5"/>
    <w:rsid w:val="00383D4B"/>
    <w:rsid w:val="00383DDB"/>
    <w:rsid w:val="00383F84"/>
    <w:rsid w:val="003842A8"/>
    <w:rsid w:val="00384747"/>
    <w:rsid w:val="003848D9"/>
    <w:rsid w:val="00384BC0"/>
    <w:rsid w:val="003852CC"/>
    <w:rsid w:val="003853F0"/>
    <w:rsid w:val="003859CE"/>
    <w:rsid w:val="00385A70"/>
    <w:rsid w:val="00385A9F"/>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179"/>
    <w:rsid w:val="003926BE"/>
    <w:rsid w:val="003929BE"/>
    <w:rsid w:val="00392A1F"/>
    <w:rsid w:val="00392DB8"/>
    <w:rsid w:val="00392E19"/>
    <w:rsid w:val="003933F8"/>
    <w:rsid w:val="00393A68"/>
    <w:rsid w:val="00393B78"/>
    <w:rsid w:val="003946B1"/>
    <w:rsid w:val="00394775"/>
    <w:rsid w:val="003948BB"/>
    <w:rsid w:val="00394944"/>
    <w:rsid w:val="00394948"/>
    <w:rsid w:val="00394A28"/>
    <w:rsid w:val="00394B44"/>
    <w:rsid w:val="00394D6C"/>
    <w:rsid w:val="0039502C"/>
    <w:rsid w:val="0039511F"/>
    <w:rsid w:val="003951C8"/>
    <w:rsid w:val="00395329"/>
    <w:rsid w:val="003956FE"/>
    <w:rsid w:val="00395780"/>
    <w:rsid w:val="003958F1"/>
    <w:rsid w:val="0039598F"/>
    <w:rsid w:val="003959CE"/>
    <w:rsid w:val="003959D6"/>
    <w:rsid w:val="0039610F"/>
    <w:rsid w:val="003962EC"/>
    <w:rsid w:val="003965AE"/>
    <w:rsid w:val="0039665F"/>
    <w:rsid w:val="003969FF"/>
    <w:rsid w:val="00396BBB"/>
    <w:rsid w:val="00397292"/>
    <w:rsid w:val="003972C7"/>
    <w:rsid w:val="003976DD"/>
    <w:rsid w:val="003978B8"/>
    <w:rsid w:val="00397AD4"/>
    <w:rsid w:val="00397C89"/>
    <w:rsid w:val="003A0311"/>
    <w:rsid w:val="003A0736"/>
    <w:rsid w:val="003A09D3"/>
    <w:rsid w:val="003A0CD4"/>
    <w:rsid w:val="003A0EB2"/>
    <w:rsid w:val="003A0FE5"/>
    <w:rsid w:val="003A1009"/>
    <w:rsid w:val="003A1135"/>
    <w:rsid w:val="003A1341"/>
    <w:rsid w:val="003A17BA"/>
    <w:rsid w:val="003A19E0"/>
    <w:rsid w:val="003A1B5C"/>
    <w:rsid w:val="003A1B83"/>
    <w:rsid w:val="003A1DD5"/>
    <w:rsid w:val="003A2019"/>
    <w:rsid w:val="003A282E"/>
    <w:rsid w:val="003A29C1"/>
    <w:rsid w:val="003A2C60"/>
    <w:rsid w:val="003A2D39"/>
    <w:rsid w:val="003A2FE7"/>
    <w:rsid w:val="003A349E"/>
    <w:rsid w:val="003A3514"/>
    <w:rsid w:val="003A38AC"/>
    <w:rsid w:val="003A420C"/>
    <w:rsid w:val="003A42BB"/>
    <w:rsid w:val="003A44AA"/>
    <w:rsid w:val="003A45FB"/>
    <w:rsid w:val="003A48FC"/>
    <w:rsid w:val="003A4E82"/>
    <w:rsid w:val="003A523B"/>
    <w:rsid w:val="003A5865"/>
    <w:rsid w:val="003A590E"/>
    <w:rsid w:val="003A5A1D"/>
    <w:rsid w:val="003A6274"/>
    <w:rsid w:val="003A6330"/>
    <w:rsid w:val="003A6619"/>
    <w:rsid w:val="003A6771"/>
    <w:rsid w:val="003A689D"/>
    <w:rsid w:val="003A6CC0"/>
    <w:rsid w:val="003A71E1"/>
    <w:rsid w:val="003A7534"/>
    <w:rsid w:val="003A76A9"/>
    <w:rsid w:val="003A7747"/>
    <w:rsid w:val="003B0299"/>
    <w:rsid w:val="003B0B4D"/>
    <w:rsid w:val="003B0B81"/>
    <w:rsid w:val="003B0DE2"/>
    <w:rsid w:val="003B248F"/>
    <w:rsid w:val="003B2B79"/>
    <w:rsid w:val="003B2C70"/>
    <w:rsid w:val="003B3046"/>
    <w:rsid w:val="003B3171"/>
    <w:rsid w:val="003B31DB"/>
    <w:rsid w:val="003B3E56"/>
    <w:rsid w:val="003B4039"/>
    <w:rsid w:val="003B4482"/>
    <w:rsid w:val="003B495C"/>
    <w:rsid w:val="003B4B90"/>
    <w:rsid w:val="003B4D9B"/>
    <w:rsid w:val="003B4D9D"/>
    <w:rsid w:val="003B4E9C"/>
    <w:rsid w:val="003B5361"/>
    <w:rsid w:val="003B5638"/>
    <w:rsid w:val="003B570F"/>
    <w:rsid w:val="003B572E"/>
    <w:rsid w:val="003B5B57"/>
    <w:rsid w:val="003B5B7E"/>
    <w:rsid w:val="003B5BCB"/>
    <w:rsid w:val="003B5E30"/>
    <w:rsid w:val="003B6008"/>
    <w:rsid w:val="003B6FCB"/>
    <w:rsid w:val="003B7020"/>
    <w:rsid w:val="003B7175"/>
    <w:rsid w:val="003B7294"/>
    <w:rsid w:val="003B76FE"/>
    <w:rsid w:val="003C009A"/>
    <w:rsid w:val="003C00D6"/>
    <w:rsid w:val="003C07D7"/>
    <w:rsid w:val="003C08AD"/>
    <w:rsid w:val="003C0985"/>
    <w:rsid w:val="003C0D5D"/>
    <w:rsid w:val="003C10B8"/>
    <w:rsid w:val="003C264F"/>
    <w:rsid w:val="003C2707"/>
    <w:rsid w:val="003C2B58"/>
    <w:rsid w:val="003C2C9D"/>
    <w:rsid w:val="003C2DCF"/>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757"/>
    <w:rsid w:val="003C6CCB"/>
    <w:rsid w:val="003C6DA9"/>
    <w:rsid w:val="003C6E68"/>
    <w:rsid w:val="003C7855"/>
    <w:rsid w:val="003D0240"/>
    <w:rsid w:val="003D06A7"/>
    <w:rsid w:val="003D0868"/>
    <w:rsid w:val="003D09DA"/>
    <w:rsid w:val="003D0AB1"/>
    <w:rsid w:val="003D0B85"/>
    <w:rsid w:val="003D0C5F"/>
    <w:rsid w:val="003D0D75"/>
    <w:rsid w:val="003D1AAA"/>
    <w:rsid w:val="003D1EE4"/>
    <w:rsid w:val="003D1F11"/>
    <w:rsid w:val="003D22AC"/>
    <w:rsid w:val="003D2339"/>
    <w:rsid w:val="003D26AA"/>
    <w:rsid w:val="003D2E43"/>
    <w:rsid w:val="003D2FAE"/>
    <w:rsid w:val="003D3AD8"/>
    <w:rsid w:val="003D3EE3"/>
    <w:rsid w:val="003D4350"/>
    <w:rsid w:val="003D4409"/>
    <w:rsid w:val="003D4ED5"/>
    <w:rsid w:val="003D4EDA"/>
    <w:rsid w:val="003D4F35"/>
    <w:rsid w:val="003D501F"/>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89F"/>
    <w:rsid w:val="003E0974"/>
    <w:rsid w:val="003E0ADB"/>
    <w:rsid w:val="003E0CE4"/>
    <w:rsid w:val="003E10EA"/>
    <w:rsid w:val="003E16FD"/>
    <w:rsid w:val="003E1862"/>
    <w:rsid w:val="003E1868"/>
    <w:rsid w:val="003E192D"/>
    <w:rsid w:val="003E1B00"/>
    <w:rsid w:val="003E1B43"/>
    <w:rsid w:val="003E1CF4"/>
    <w:rsid w:val="003E1E67"/>
    <w:rsid w:val="003E23A4"/>
    <w:rsid w:val="003E27B0"/>
    <w:rsid w:val="003E28B0"/>
    <w:rsid w:val="003E2BF4"/>
    <w:rsid w:val="003E2F5E"/>
    <w:rsid w:val="003E300E"/>
    <w:rsid w:val="003E3015"/>
    <w:rsid w:val="003E3524"/>
    <w:rsid w:val="003E37AD"/>
    <w:rsid w:val="003E37FC"/>
    <w:rsid w:val="003E3860"/>
    <w:rsid w:val="003E3944"/>
    <w:rsid w:val="003E3B07"/>
    <w:rsid w:val="003E3C5B"/>
    <w:rsid w:val="003E3CA6"/>
    <w:rsid w:val="003E40C9"/>
    <w:rsid w:val="003E416F"/>
    <w:rsid w:val="003E44DC"/>
    <w:rsid w:val="003E4CDB"/>
    <w:rsid w:val="003E5EF2"/>
    <w:rsid w:val="003E6289"/>
    <w:rsid w:val="003E6592"/>
    <w:rsid w:val="003E679D"/>
    <w:rsid w:val="003E6A3C"/>
    <w:rsid w:val="003E700A"/>
    <w:rsid w:val="003E7313"/>
    <w:rsid w:val="003E73BC"/>
    <w:rsid w:val="003E76BB"/>
    <w:rsid w:val="003E7706"/>
    <w:rsid w:val="003E78F2"/>
    <w:rsid w:val="003E7C5E"/>
    <w:rsid w:val="003F0656"/>
    <w:rsid w:val="003F073C"/>
    <w:rsid w:val="003F0905"/>
    <w:rsid w:val="003F0DD6"/>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78A"/>
    <w:rsid w:val="003F2A56"/>
    <w:rsid w:val="003F348A"/>
    <w:rsid w:val="003F39E9"/>
    <w:rsid w:val="003F3FC1"/>
    <w:rsid w:val="003F4933"/>
    <w:rsid w:val="003F4977"/>
    <w:rsid w:val="003F4A21"/>
    <w:rsid w:val="003F4C7D"/>
    <w:rsid w:val="003F4E1C"/>
    <w:rsid w:val="003F536B"/>
    <w:rsid w:val="003F560A"/>
    <w:rsid w:val="003F586D"/>
    <w:rsid w:val="003F58A5"/>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64"/>
    <w:rsid w:val="004048C2"/>
    <w:rsid w:val="0040495B"/>
    <w:rsid w:val="00404C6A"/>
    <w:rsid w:val="00404D4D"/>
    <w:rsid w:val="00405624"/>
    <w:rsid w:val="00405898"/>
    <w:rsid w:val="00405A9F"/>
    <w:rsid w:val="00405D95"/>
    <w:rsid w:val="00405F90"/>
    <w:rsid w:val="00406108"/>
    <w:rsid w:val="00406412"/>
    <w:rsid w:val="00406D4A"/>
    <w:rsid w:val="00406F4B"/>
    <w:rsid w:val="00406FBD"/>
    <w:rsid w:val="00407135"/>
    <w:rsid w:val="004073B0"/>
    <w:rsid w:val="00407527"/>
    <w:rsid w:val="00407612"/>
    <w:rsid w:val="00407614"/>
    <w:rsid w:val="0041029D"/>
    <w:rsid w:val="004102A7"/>
    <w:rsid w:val="00410455"/>
    <w:rsid w:val="00411230"/>
    <w:rsid w:val="004116C3"/>
    <w:rsid w:val="004118C9"/>
    <w:rsid w:val="00411AD1"/>
    <w:rsid w:val="0041249C"/>
    <w:rsid w:val="00412605"/>
    <w:rsid w:val="00412697"/>
    <w:rsid w:val="00413369"/>
    <w:rsid w:val="00413F01"/>
    <w:rsid w:val="00413F76"/>
    <w:rsid w:val="004145AE"/>
    <w:rsid w:val="004147F4"/>
    <w:rsid w:val="00414C3F"/>
    <w:rsid w:val="00415070"/>
    <w:rsid w:val="0041539C"/>
    <w:rsid w:val="00415508"/>
    <w:rsid w:val="0041577E"/>
    <w:rsid w:val="004157F6"/>
    <w:rsid w:val="004159D3"/>
    <w:rsid w:val="00415A14"/>
    <w:rsid w:val="0041608C"/>
    <w:rsid w:val="00416091"/>
    <w:rsid w:val="0041616C"/>
    <w:rsid w:val="0041634C"/>
    <w:rsid w:val="00416A66"/>
    <w:rsid w:val="00416C61"/>
    <w:rsid w:val="00416F3B"/>
    <w:rsid w:val="00417340"/>
    <w:rsid w:val="0041738F"/>
    <w:rsid w:val="0041743D"/>
    <w:rsid w:val="004174FC"/>
    <w:rsid w:val="00417678"/>
    <w:rsid w:val="00417992"/>
    <w:rsid w:val="00417D10"/>
    <w:rsid w:val="00417D26"/>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4F78"/>
    <w:rsid w:val="004251F8"/>
    <w:rsid w:val="004253B1"/>
    <w:rsid w:val="00425BE7"/>
    <w:rsid w:val="00425C97"/>
    <w:rsid w:val="00425E8B"/>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4DA"/>
    <w:rsid w:val="004325E5"/>
    <w:rsid w:val="0043270B"/>
    <w:rsid w:val="00432780"/>
    <w:rsid w:val="00432F8F"/>
    <w:rsid w:val="00432F9E"/>
    <w:rsid w:val="00432FA5"/>
    <w:rsid w:val="00433106"/>
    <w:rsid w:val="0043359F"/>
    <w:rsid w:val="00433D8A"/>
    <w:rsid w:val="00433FB9"/>
    <w:rsid w:val="00434066"/>
    <w:rsid w:val="00434322"/>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BA7"/>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756"/>
    <w:rsid w:val="004439AB"/>
    <w:rsid w:val="00443A73"/>
    <w:rsid w:val="00443C38"/>
    <w:rsid w:val="00443F92"/>
    <w:rsid w:val="004442A7"/>
    <w:rsid w:val="00444901"/>
    <w:rsid w:val="00444934"/>
    <w:rsid w:val="00444F5E"/>
    <w:rsid w:val="00445245"/>
    <w:rsid w:val="00445513"/>
    <w:rsid w:val="0044561E"/>
    <w:rsid w:val="00445625"/>
    <w:rsid w:val="0044567C"/>
    <w:rsid w:val="004457CD"/>
    <w:rsid w:val="00445907"/>
    <w:rsid w:val="00445CFF"/>
    <w:rsid w:val="004461E9"/>
    <w:rsid w:val="004462AF"/>
    <w:rsid w:val="00446424"/>
    <w:rsid w:val="0044662A"/>
    <w:rsid w:val="00446AC4"/>
    <w:rsid w:val="004478FA"/>
    <w:rsid w:val="00447C86"/>
    <w:rsid w:val="00450778"/>
    <w:rsid w:val="00450A46"/>
    <w:rsid w:val="00450D3B"/>
    <w:rsid w:val="0045129E"/>
    <w:rsid w:val="0045169D"/>
    <w:rsid w:val="004518D5"/>
    <w:rsid w:val="00451B06"/>
    <w:rsid w:val="00451BEB"/>
    <w:rsid w:val="004520FE"/>
    <w:rsid w:val="0045224A"/>
    <w:rsid w:val="004527C0"/>
    <w:rsid w:val="0045289B"/>
    <w:rsid w:val="004530FA"/>
    <w:rsid w:val="00453871"/>
    <w:rsid w:val="00453DEF"/>
    <w:rsid w:val="00453E2E"/>
    <w:rsid w:val="004540AC"/>
    <w:rsid w:val="004543E4"/>
    <w:rsid w:val="004548E5"/>
    <w:rsid w:val="00454ACD"/>
    <w:rsid w:val="00454F08"/>
    <w:rsid w:val="00454F85"/>
    <w:rsid w:val="00455105"/>
    <w:rsid w:val="00455E20"/>
    <w:rsid w:val="00455F1D"/>
    <w:rsid w:val="00456114"/>
    <w:rsid w:val="0045623E"/>
    <w:rsid w:val="0045675F"/>
    <w:rsid w:val="004567DE"/>
    <w:rsid w:val="00456969"/>
    <w:rsid w:val="00456971"/>
    <w:rsid w:val="00456AC7"/>
    <w:rsid w:val="0045729C"/>
    <w:rsid w:val="0045742D"/>
    <w:rsid w:val="00457C5E"/>
    <w:rsid w:val="0046026D"/>
    <w:rsid w:val="0046027A"/>
    <w:rsid w:val="00460586"/>
    <w:rsid w:val="004605CC"/>
    <w:rsid w:val="00460671"/>
    <w:rsid w:val="0046072D"/>
    <w:rsid w:val="00460921"/>
    <w:rsid w:val="00460958"/>
    <w:rsid w:val="00460D1D"/>
    <w:rsid w:val="0046110A"/>
    <w:rsid w:val="004612C8"/>
    <w:rsid w:val="0046136B"/>
    <w:rsid w:val="004614A1"/>
    <w:rsid w:val="0046164D"/>
    <w:rsid w:val="004616E5"/>
    <w:rsid w:val="004616FF"/>
    <w:rsid w:val="0046188F"/>
    <w:rsid w:val="0046194F"/>
    <w:rsid w:val="00461C00"/>
    <w:rsid w:val="00461FAE"/>
    <w:rsid w:val="00461FF6"/>
    <w:rsid w:val="004622A1"/>
    <w:rsid w:val="004622D0"/>
    <w:rsid w:val="004622E1"/>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C95"/>
    <w:rsid w:val="00465EB3"/>
    <w:rsid w:val="004663A2"/>
    <w:rsid w:val="00466E99"/>
    <w:rsid w:val="00466FCE"/>
    <w:rsid w:val="004670AB"/>
    <w:rsid w:val="0046711A"/>
    <w:rsid w:val="00470095"/>
    <w:rsid w:val="0047041E"/>
    <w:rsid w:val="00470628"/>
    <w:rsid w:val="00470750"/>
    <w:rsid w:val="00470893"/>
    <w:rsid w:val="00470ED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BF5"/>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D4E"/>
    <w:rsid w:val="0048215F"/>
    <w:rsid w:val="00482389"/>
    <w:rsid w:val="0048266F"/>
    <w:rsid w:val="00482943"/>
    <w:rsid w:val="00482ADC"/>
    <w:rsid w:val="00482C93"/>
    <w:rsid w:val="00482F79"/>
    <w:rsid w:val="00483784"/>
    <w:rsid w:val="00483D11"/>
    <w:rsid w:val="00483D20"/>
    <w:rsid w:val="0048406D"/>
    <w:rsid w:val="00484196"/>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866"/>
    <w:rsid w:val="00487BA1"/>
    <w:rsid w:val="00487F28"/>
    <w:rsid w:val="00490185"/>
    <w:rsid w:val="00490532"/>
    <w:rsid w:val="00490649"/>
    <w:rsid w:val="0049093B"/>
    <w:rsid w:val="00490E33"/>
    <w:rsid w:val="00490E94"/>
    <w:rsid w:val="00490EE3"/>
    <w:rsid w:val="00491294"/>
    <w:rsid w:val="0049143D"/>
    <w:rsid w:val="004914CD"/>
    <w:rsid w:val="004917C1"/>
    <w:rsid w:val="00491840"/>
    <w:rsid w:val="00491853"/>
    <w:rsid w:val="004918A0"/>
    <w:rsid w:val="00491C03"/>
    <w:rsid w:val="00491ED3"/>
    <w:rsid w:val="004924E5"/>
    <w:rsid w:val="00492597"/>
    <w:rsid w:val="00492619"/>
    <w:rsid w:val="004927F3"/>
    <w:rsid w:val="0049349F"/>
    <w:rsid w:val="004935A4"/>
    <w:rsid w:val="004936E2"/>
    <w:rsid w:val="004938AA"/>
    <w:rsid w:val="00493ADE"/>
    <w:rsid w:val="00493D08"/>
    <w:rsid w:val="00494339"/>
    <w:rsid w:val="004944EB"/>
    <w:rsid w:val="004949D8"/>
    <w:rsid w:val="00494A74"/>
    <w:rsid w:val="00494C44"/>
    <w:rsid w:val="00494E75"/>
    <w:rsid w:val="00495071"/>
    <w:rsid w:val="00495D0A"/>
    <w:rsid w:val="004961DB"/>
    <w:rsid w:val="0049625A"/>
    <w:rsid w:val="0049653E"/>
    <w:rsid w:val="004966DE"/>
    <w:rsid w:val="00496BEF"/>
    <w:rsid w:val="00496DC2"/>
    <w:rsid w:val="00496E38"/>
    <w:rsid w:val="00496FF0"/>
    <w:rsid w:val="00497374"/>
    <w:rsid w:val="00497567"/>
    <w:rsid w:val="0049781C"/>
    <w:rsid w:val="00497C03"/>
    <w:rsid w:val="004A01E1"/>
    <w:rsid w:val="004A0AA0"/>
    <w:rsid w:val="004A0D01"/>
    <w:rsid w:val="004A0E00"/>
    <w:rsid w:val="004A15F7"/>
    <w:rsid w:val="004A1600"/>
    <w:rsid w:val="004A1A64"/>
    <w:rsid w:val="004A1AE5"/>
    <w:rsid w:val="004A1B7D"/>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5E"/>
    <w:rsid w:val="004A3AA3"/>
    <w:rsid w:val="004A3CB9"/>
    <w:rsid w:val="004A3D4A"/>
    <w:rsid w:val="004A3E71"/>
    <w:rsid w:val="004A4625"/>
    <w:rsid w:val="004A4900"/>
    <w:rsid w:val="004A4A1D"/>
    <w:rsid w:val="004A4D38"/>
    <w:rsid w:val="004A4D5D"/>
    <w:rsid w:val="004A4E7E"/>
    <w:rsid w:val="004A4E95"/>
    <w:rsid w:val="004A4EB4"/>
    <w:rsid w:val="004A51FA"/>
    <w:rsid w:val="004A5270"/>
    <w:rsid w:val="004A57FC"/>
    <w:rsid w:val="004A5D36"/>
    <w:rsid w:val="004A62EC"/>
    <w:rsid w:val="004A705C"/>
    <w:rsid w:val="004A7172"/>
    <w:rsid w:val="004A7276"/>
    <w:rsid w:val="004A746B"/>
    <w:rsid w:val="004A770C"/>
    <w:rsid w:val="004A7BD2"/>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A61"/>
    <w:rsid w:val="004B4F6B"/>
    <w:rsid w:val="004B50E0"/>
    <w:rsid w:val="004B5101"/>
    <w:rsid w:val="004B55EC"/>
    <w:rsid w:val="004B5856"/>
    <w:rsid w:val="004B6199"/>
    <w:rsid w:val="004B6208"/>
    <w:rsid w:val="004B6301"/>
    <w:rsid w:val="004B6975"/>
    <w:rsid w:val="004B6BEA"/>
    <w:rsid w:val="004B6FFB"/>
    <w:rsid w:val="004B725D"/>
    <w:rsid w:val="004B7311"/>
    <w:rsid w:val="004B7444"/>
    <w:rsid w:val="004B795F"/>
    <w:rsid w:val="004B7BA5"/>
    <w:rsid w:val="004C0346"/>
    <w:rsid w:val="004C0B5B"/>
    <w:rsid w:val="004C0B9A"/>
    <w:rsid w:val="004C0C5C"/>
    <w:rsid w:val="004C0F99"/>
    <w:rsid w:val="004C130D"/>
    <w:rsid w:val="004C1624"/>
    <w:rsid w:val="004C19E4"/>
    <w:rsid w:val="004C2371"/>
    <w:rsid w:val="004C2E66"/>
    <w:rsid w:val="004C2F01"/>
    <w:rsid w:val="004C2F3B"/>
    <w:rsid w:val="004C33FD"/>
    <w:rsid w:val="004C3472"/>
    <w:rsid w:val="004C34E8"/>
    <w:rsid w:val="004C3AD1"/>
    <w:rsid w:val="004C3C51"/>
    <w:rsid w:val="004C3FD9"/>
    <w:rsid w:val="004C47FE"/>
    <w:rsid w:val="004C4B5F"/>
    <w:rsid w:val="004C4BCE"/>
    <w:rsid w:val="004C4BF3"/>
    <w:rsid w:val="004C4EC6"/>
    <w:rsid w:val="004C4F33"/>
    <w:rsid w:val="004C51FB"/>
    <w:rsid w:val="004C521E"/>
    <w:rsid w:val="004C5283"/>
    <w:rsid w:val="004C566C"/>
    <w:rsid w:val="004C5C44"/>
    <w:rsid w:val="004C5EF0"/>
    <w:rsid w:val="004C5FD0"/>
    <w:rsid w:val="004C63D6"/>
    <w:rsid w:val="004C660B"/>
    <w:rsid w:val="004C6E60"/>
    <w:rsid w:val="004C730E"/>
    <w:rsid w:val="004C7739"/>
    <w:rsid w:val="004C7BDF"/>
    <w:rsid w:val="004C7E3C"/>
    <w:rsid w:val="004D09E0"/>
    <w:rsid w:val="004D0C48"/>
    <w:rsid w:val="004D0E42"/>
    <w:rsid w:val="004D0FA5"/>
    <w:rsid w:val="004D1059"/>
    <w:rsid w:val="004D10CE"/>
    <w:rsid w:val="004D113C"/>
    <w:rsid w:val="004D17E6"/>
    <w:rsid w:val="004D19AE"/>
    <w:rsid w:val="004D1A33"/>
    <w:rsid w:val="004D1C35"/>
    <w:rsid w:val="004D1D64"/>
    <w:rsid w:val="004D1DBB"/>
    <w:rsid w:val="004D2238"/>
    <w:rsid w:val="004D2474"/>
    <w:rsid w:val="004D27C4"/>
    <w:rsid w:val="004D2AA2"/>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62"/>
    <w:rsid w:val="004E03A9"/>
    <w:rsid w:val="004E03BE"/>
    <w:rsid w:val="004E071E"/>
    <w:rsid w:val="004E0CD0"/>
    <w:rsid w:val="004E0E22"/>
    <w:rsid w:val="004E1260"/>
    <w:rsid w:val="004E1543"/>
    <w:rsid w:val="004E19E5"/>
    <w:rsid w:val="004E1CBB"/>
    <w:rsid w:val="004E1D07"/>
    <w:rsid w:val="004E209D"/>
    <w:rsid w:val="004E21D3"/>
    <w:rsid w:val="004E2E33"/>
    <w:rsid w:val="004E2F51"/>
    <w:rsid w:val="004E3579"/>
    <w:rsid w:val="004E3892"/>
    <w:rsid w:val="004E3B0E"/>
    <w:rsid w:val="004E3E85"/>
    <w:rsid w:val="004E3FD8"/>
    <w:rsid w:val="004E471C"/>
    <w:rsid w:val="004E4EF1"/>
    <w:rsid w:val="004E524E"/>
    <w:rsid w:val="004E53AE"/>
    <w:rsid w:val="004E5449"/>
    <w:rsid w:val="004E5710"/>
    <w:rsid w:val="004E5788"/>
    <w:rsid w:val="004E5A12"/>
    <w:rsid w:val="004E5C61"/>
    <w:rsid w:val="004E6158"/>
    <w:rsid w:val="004E6184"/>
    <w:rsid w:val="004E6463"/>
    <w:rsid w:val="004E686A"/>
    <w:rsid w:val="004E6CE5"/>
    <w:rsid w:val="004E6CEA"/>
    <w:rsid w:val="004E6DF5"/>
    <w:rsid w:val="004E6F18"/>
    <w:rsid w:val="004E76A5"/>
    <w:rsid w:val="004E7823"/>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C66"/>
    <w:rsid w:val="004F5D4A"/>
    <w:rsid w:val="004F5D5E"/>
    <w:rsid w:val="004F5D6E"/>
    <w:rsid w:val="004F5EBB"/>
    <w:rsid w:val="004F6142"/>
    <w:rsid w:val="004F6AA3"/>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0EE"/>
    <w:rsid w:val="0050132F"/>
    <w:rsid w:val="005013C8"/>
    <w:rsid w:val="00501723"/>
    <w:rsid w:val="005018FB"/>
    <w:rsid w:val="00501A8C"/>
    <w:rsid w:val="00501F0D"/>
    <w:rsid w:val="005023DC"/>
    <w:rsid w:val="005024F8"/>
    <w:rsid w:val="005027A2"/>
    <w:rsid w:val="00502857"/>
    <w:rsid w:val="005029A2"/>
    <w:rsid w:val="00502FB1"/>
    <w:rsid w:val="00502FCA"/>
    <w:rsid w:val="005033EE"/>
    <w:rsid w:val="0050377B"/>
    <w:rsid w:val="005038A7"/>
    <w:rsid w:val="0050398B"/>
    <w:rsid w:val="00503FAD"/>
    <w:rsid w:val="00504639"/>
    <w:rsid w:val="00504AC2"/>
    <w:rsid w:val="00504BF5"/>
    <w:rsid w:val="00504C77"/>
    <w:rsid w:val="00504CBB"/>
    <w:rsid w:val="00504D9B"/>
    <w:rsid w:val="00504F81"/>
    <w:rsid w:val="00504F83"/>
    <w:rsid w:val="005055D4"/>
    <w:rsid w:val="005057FB"/>
    <w:rsid w:val="0050595A"/>
    <w:rsid w:val="00505992"/>
    <w:rsid w:val="00505A2A"/>
    <w:rsid w:val="00505B7C"/>
    <w:rsid w:val="00505E28"/>
    <w:rsid w:val="00505E39"/>
    <w:rsid w:val="0050610F"/>
    <w:rsid w:val="0050614B"/>
    <w:rsid w:val="005063A6"/>
    <w:rsid w:val="005064CB"/>
    <w:rsid w:val="005064FF"/>
    <w:rsid w:val="00506571"/>
    <w:rsid w:val="00506656"/>
    <w:rsid w:val="0050680A"/>
    <w:rsid w:val="005068F0"/>
    <w:rsid w:val="00506A8D"/>
    <w:rsid w:val="00506B00"/>
    <w:rsid w:val="00506C2E"/>
    <w:rsid w:val="00506D5A"/>
    <w:rsid w:val="00506E89"/>
    <w:rsid w:val="005074C9"/>
    <w:rsid w:val="00507754"/>
    <w:rsid w:val="00507CAF"/>
    <w:rsid w:val="00510112"/>
    <w:rsid w:val="00510374"/>
    <w:rsid w:val="00510444"/>
    <w:rsid w:val="005109FF"/>
    <w:rsid w:val="00511179"/>
    <w:rsid w:val="00511599"/>
    <w:rsid w:val="005119D6"/>
    <w:rsid w:val="00511BF8"/>
    <w:rsid w:val="00511E67"/>
    <w:rsid w:val="00511E68"/>
    <w:rsid w:val="00512747"/>
    <w:rsid w:val="00512A7B"/>
    <w:rsid w:val="00512D39"/>
    <w:rsid w:val="00512FF8"/>
    <w:rsid w:val="0051301F"/>
    <w:rsid w:val="00513B8C"/>
    <w:rsid w:val="00513F8F"/>
    <w:rsid w:val="005147E7"/>
    <w:rsid w:val="005149A2"/>
    <w:rsid w:val="00514CEE"/>
    <w:rsid w:val="005150E4"/>
    <w:rsid w:val="00515507"/>
    <w:rsid w:val="00515708"/>
    <w:rsid w:val="00515746"/>
    <w:rsid w:val="00515907"/>
    <w:rsid w:val="00515AA5"/>
    <w:rsid w:val="00515DE8"/>
    <w:rsid w:val="00515E2B"/>
    <w:rsid w:val="00516B96"/>
    <w:rsid w:val="00516BBA"/>
    <w:rsid w:val="00516E9E"/>
    <w:rsid w:val="005173A4"/>
    <w:rsid w:val="005179DC"/>
    <w:rsid w:val="0052001B"/>
    <w:rsid w:val="00520AE3"/>
    <w:rsid w:val="00521294"/>
    <w:rsid w:val="00521320"/>
    <w:rsid w:val="00521593"/>
    <w:rsid w:val="005219CC"/>
    <w:rsid w:val="00521D24"/>
    <w:rsid w:val="00521D65"/>
    <w:rsid w:val="005221A4"/>
    <w:rsid w:val="00522483"/>
    <w:rsid w:val="00522CC5"/>
    <w:rsid w:val="00522D49"/>
    <w:rsid w:val="00523083"/>
    <w:rsid w:val="00523366"/>
    <w:rsid w:val="005234CA"/>
    <w:rsid w:val="0052381F"/>
    <w:rsid w:val="00523E18"/>
    <w:rsid w:val="00523F32"/>
    <w:rsid w:val="0052422C"/>
    <w:rsid w:val="005244D5"/>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41B"/>
    <w:rsid w:val="0053066C"/>
    <w:rsid w:val="00530AFD"/>
    <w:rsid w:val="005314BC"/>
    <w:rsid w:val="00531562"/>
    <w:rsid w:val="00531607"/>
    <w:rsid w:val="00531708"/>
    <w:rsid w:val="0053173A"/>
    <w:rsid w:val="00531824"/>
    <w:rsid w:val="00531AF4"/>
    <w:rsid w:val="00531E22"/>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5DB"/>
    <w:rsid w:val="00535A27"/>
    <w:rsid w:val="00535B60"/>
    <w:rsid w:val="00535B74"/>
    <w:rsid w:val="00535BF9"/>
    <w:rsid w:val="00535D1C"/>
    <w:rsid w:val="00536AEE"/>
    <w:rsid w:val="00536D47"/>
    <w:rsid w:val="00537092"/>
    <w:rsid w:val="00537640"/>
    <w:rsid w:val="00537989"/>
    <w:rsid w:val="00537BE9"/>
    <w:rsid w:val="00537E0E"/>
    <w:rsid w:val="00540055"/>
    <w:rsid w:val="00540147"/>
    <w:rsid w:val="00540725"/>
    <w:rsid w:val="00540C7A"/>
    <w:rsid w:val="005417A0"/>
    <w:rsid w:val="0054183A"/>
    <w:rsid w:val="00541CDD"/>
    <w:rsid w:val="00541D0D"/>
    <w:rsid w:val="00541E2B"/>
    <w:rsid w:val="005422DD"/>
    <w:rsid w:val="00542A63"/>
    <w:rsid w:val="00542C9E"/>
    <w:rsid w:val="00543083"/>
    <w:rsid w:val="0054348B"/>
    <w:rsid w:val="005436D7"/>
    <w:rsid w:val="00543703"/>
    <w:rsid w:val="00543A06"/>
    <w:rsid w:val="00543A66"/>
    <w:rsid w:val="00543A83"/>
    <w:rsid w:val="00543EBF"/>
    <w:rsid w:val="00543FA3"/>
    <w:rsid w:val="00544BAF"/>
    <w:rsid w:val="005452C0"/>
    <w:rsid w:val="005453BA"/>
    <w:rsid w:val="0054556F"/>
    <w:rsid w:val="005456AD"/>
    <w:rsid w:val="00545A4F"/>
    <w:rsid w:val="00545B46"/>
    <w:rsid w:val="00545B58"/>
    <w:rsid w:val="00545C3D"/>
    <w:rsid w:val="00545E6A"/>
    <w:rsid w:val="00546310"/>
    <w:rsid w:val="005466B9"/>
    <w:rsid w:val="00546738"/>
    <w:rsid w:val="0054676B"/>
    <w:rsid w:val="005467D6"/>
    <w:rsid w:val="00546942"/>
    <w:rsid w:val="00546D63"/>
    <w:rsid w:val="00546F8F"/>
    <w:rsid w:val="005471A3"/>
    <w:rsid w:val="005474C6"/>
    <w:rsid w:val="00547806"/>
    <w:rsid w:val="005479FD"/>
    <w:rsid w:val="00547D9B"/>
    <w:rsid w:val="00547EF5"/>
    <w:rsid w:val="00547F14"/>
    <w:rsid w:val="0055012B"/>
    <w:rsid w:val="0055049D"/>
    <w:rsid w:val="0055052C"/>
    <w:rsid w:val="0055088A"/>
    <w:rsid w:val="00550D6F"/>
    <w:rsid w:val="00550F23"/>
    <w:rsid w:val="005511B1"/>
    <w:rsid w:val="00551248"/>
    <w:rsid w:val="00551593"/>
    <w:rsid w:val="00551691"/>
    <w:rsid w:val="00551E52"/>
    <w:rsid w:val="00551EBD"/>
    <w:rsid w:val="00552038"/>
    <w:rsid w:val="0055215B"/>
    <w:rsid w:val="0055233E"/>
    <w:rsid w:val="00552499"/>
    <w:rsid w:val="00552569"/>
    <w:rsid w:val="005528E1"/>
    <w:rsid w:val="00552A66"/>
    <w:rsid w:val="00552E20"/>
    <w:rsid w:val="00552F37"/>
    <w:rsid w:val="00552FF4"/>
    <w:rsid w:val="005530EF"/>
    <w:rsid w:val="00553856"/>
    <w:rsid w:val="00553A48"/>
    <w:rsid w:val="00553ABB"/>
    <w:rsid w:val="0055410A"/>
    <w:rsid w:val="005546A4"/>
    <w:rsid w:val="005547CB"/>
    <w:rsid w:val="005549F0"/>
    <w:rsid w:val="00554DF7"/>
    <w:rsid w:val="005552B9"/>
    <w:rsid w:val="00555520"/>
    <w:rsid w:val="00555713"/>
    <w:rsid w:val="00555772"/>
    <w:rsid w:val="00555D6F"/>
    <w:rsid w:val="00556680"/>
    <w:rsid w:val="005567BF"/>
    <w:rsid w:val="005569D2"/>
    <w:rsid w:val="00557073"/>
    <w:rsid w:val="005570E7"/>
    <w:rsid w:val="0055718D"/>
    <w:rsid w:val="00557464"/>
    <w:rsid w:val="0055771C"/>
    <w:rsid w:val="00557A2C"/>
    <w:rsid w:val="00557CAB"/>
    <w:rsid w:val="00557D87"/>
    <w:rsid w:val="00560405"/>
    <w:rsid w:val="00560637"/>
    <w:rsid w:val="00560AC9"/>
    <w:rsid w:val="00560E36"/>
    <w:rsid w:val="00561250"/>
    <w:rsid w:val="0056134D"/>
    <w:rsid w:val="00561421"/>
    <w:rsid w:val="0056175F"/>
    <w:rsid w:val="00561A95"/>
    <w:rsid w:val="00561BF6"/>
    <w:rsid w:val="00562667"/>
    <w:rsid w:val="00562757"/>
    <w:rsid w:val="005627C0"/>
    <w:rsid w:val="00562915"/>
    <w:rsid w:val="00562CDC"/>
    <w:rsid w:val="00563379"/>
    <w:rsid w:val="005635B9"/>
    <w:rsid w:val="00563FD2"/>
    <w:rsid w:val="0056434D"/>
    <w:rsid w:val="00564597"/>
    <w:rsid w:val="005646D3"/>
    <w:rsid w:val="005647F5"/>
    <w:rsid w:val="00564880"/>
    <w:rsid w:val="00564903"/>
    <w:rsid w:val="00564E6A"/>
    <w:rsid w:val="00564EB9"/>
    <w:rsid w:val="0056541A"/>
    <w:rsid w:val="0056595E"/>
    <w:rsid w:val="00566F5A"/>
    <w:rsid w:val="00567191"/>
    <w:rsid w:val="0056719E"/>
    <w:rsid w:val="005676F8"/>
    <w:rsid w:val="00567B3B"/>
    <w:rsid w:val="00567B75"/>
    <w:rsid w:val="00567C60"/>
    <w:rsid w:val="005701C5"/>
    <w:rsid w:val="0057021C"/>
    <w:rsid w:val="0057025F"/>
    <w:rsid w:val="005703E3"/>
    <w:rsid w:val="005703F6"/>
    <w:rsid w:val="0057052C"/>
    <w:rsid w:val="0057054C"/>
    <w:rsid w:val="00570764"/>
    <w:rsid w:val="0057088B"/>
    <w:rsid w:val="005708C3"/>
    <w:rsid w:val="005708C6"/>
    <w:rsid w:val="00570C83"/>
    <w:rsid w:val="00571358"/>
    <w:rsid w:val="00571382"/>
    <w:rsid w:val="0057144F"/>
    <w:rsid w:val="0057175A"/>
    <w:rsid w:val="005719F4"/>
    <w:rsid w:val="00571A0C"/>
    <w:rsid w:val="00571B71"/>
    <w:rsid w:val="00572583"/>
    <w:rsid w:val="005725AE"/>
    <w:rsid w:val="00572643"/>
    <w:rsid w:val="00572995"/>
    <w:rsid w:val="00572ABB"/>
    <w:rsid w:val="00572CD6"/>
    <w:rsid w:val="00572F26"/>
    <w:rsid w:val="005730FF"/>
    <w:rsid w:val="00573717"/>
    <w:rsid w:val="0057380A"/>
    <w:rsid w:val="00573BB0"/>
    <w:rsid w:val="00573D2B"/>
    <w:rsid w:val="00573F24"/>
    <w:rsid w:val="00574167"/>
    <w:rsid w:val="005742C6"/>
    <w:rsid w:val="00574D14"/>
    <w:rsid w:val="00574FDC"/>
    <w:rsid w:val="005750D8"/>
    <w:rsid w:val="005751F5"/>
    <w:rsid w:val="005753DB"/>
    <w:rsid w:val="005756BD"/>
    <w:rsid w:val="005760C5"/>
    <w:rsid w:val="00576592"/>
    <w:rsid w:val="005766EA"/>
    <w:rsid w:val="00576A37"/>
    <w:rsid w:val="00576FC8"/>
    <w:rsid w:val="005770BF"/>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3BF"/>
    <w:rsid w:val="005829CC"/>
    <w:rsid w:val="00582E3D"/>
    <w:rsid w:val="00583147"/>
    <w:rsid w:val="005833B7"/>
    <w:rsid w:val="005836D0"/>
    <w:rsid w:val="005837E9"/>
    <w:rsid w:val="00583822"/>
    <w:rsid w:val="00583DEF"/>
    <w:rsid w:val="00583E78"/>
    <w:rsid w:val="00584496"/>
    <w:rsid w:val="00584D2C"/>
    <w:rsid w:val="00584FAE"/>
    <w:rsid w:val="005852AA"/>
    <w:rsid w:val="0058531C"/>
    <w:rsid w:val="005856D1"/>
    <w:rsid w:val="00585867"/>
    <w:rsid w:val="00585A58"/>
    <w:rsid w:val="00585C3A"/>
    <w:rsid w:val="00586013"/>
    <w:rsid w:val="005861AC"/>
    <w:rsid w:val="0058628A"/>
    <w:rsid w:val="005866CD"/>
    <w:rsid w:val="00586B34"/>
    <w:rsid w:val="00587117"/>
    <w:rsid w:val="0058759B"/>
    <w:rsid w:val="0058764D"/>
    <w:rsid w:val="00587AC9"/>
    <w:rsid w:val="00587AF2"/>
    <w:rsid w:val="0059027C"/>
    <w:rsid w:val="00590304"/>
    <w:rsid w:val="005909AD"/>
    <w:rsid w:val="00590A68"/>
    <w:rsid w:val="00590BF6"/>
    <w:rsid w:val="00591B9C"/>
    <w:rsid w:val="00592160"/>
    <w:rsid w:val="00592392"/>
    <w:rsid w:val="005923C9"/>
    <w:rsid w:val="0059284F"/>
    <w:rsid w:val="00592E44"/>
    <w:rsid w:val="00592E68"/>
    <w:rsid w:val="0059323A"/>
    <w:rsid w:val="00593447"/>
    <w:rsid w:val="005937D1"/>
    <w:rsid w:val="00593C33"/>
    <w:rsid w:val="00593EDF"/>
    <w:rsid w:val="00594131"/>
    <w:rsid w:val="005943C6"/>
    <w:rsid w:val="005946E2"/>
    <w:rsid w:val="0059486C"/>
    <w:rsid w:val="00594E33"/>
    <w:rsid w:val="00594FBB"/>
    <w:rsid w:val="00595308"/>
    <w:rsid w:val="00595777"/>
    <w:rsid w:val="00595CBF"/>
    <w:rsid w:val="00595DA2"/>
    <w:rsid w:val="00595E51"/>
    <w:rsid w:val="00595E99"/>
    <w:rsid w:val="00596140"/>
    <w:rsid w:val="00596308"/>
    <w:rsid w:val="005968C4"/>
    <w:rsid w:val="0059715B"/>
    <w:rsid w:val="00597605"/>
    <w:rsid w:val="00597750"/>
    <w:rsid w:val="005978AF"/>
    <w:rsid w:val="00597A36"/>
    <w:rsid w:val="00597DF6"/>
    <w:rsid w:val="005A0274"/>
    <w:rsid w:val="005A049F"/>
    <w:rsid w:val="005A05C6"/>
    <w:rsid w:val="005A0753"/>
    <w:rsid w:val="005A0854"/>
    <w:rsid w:val="005A09B1"/>
    <w:rsid w:val="005A09BC"/>
    <w:rsid w:val="005A0CB6"/>
    <w:rsid w:val="005A0E88"/>
    <w:rsid w:val="005A0EFD"/>
    <w:rsid w:val="005A1014"/>
    <w:rsid w:val="005A1062"/>
    <w:rsid w:val="005A1242"/>
    <w:rsid w:val="005A14AD"/>
    <w:rsid w:val="005A1895"/>
    <w:rsid w:val="005A18F9"/>
    <w:rsid w:val="005A1AA7"/>
    <w:rsid w:val="005A1BAF"/>
    <w:rsid w:val="005A1C03"/>
    <w:rsid w:val="005A1CC6"/>
    <w:rsid w:val="005A2229"/>
    <w:rsid w:val="005A23BE"/>
    <w:rsid w:val="005A24D4"/>
    <w:rsid w:val="005A2998"/>
    <w:rsid w:val="005A320D"/>
    <w:rsid w:val="005A36DF"/>
    <w:rsid w:val="005A36E3"/>
    <w:rsid w:val="005A38A7"/>
    <w:rsid w:val="005A3A31"/>
    <w:rsid w:val="005A3A39"/>
    <w:rsid w:val="005A416C"/>
    <w:rsid w:val="005A4971"/>
    <w:rsid w:val="005A4B11"/>
    <w:rsid w:val="005A5487"/>
    <w:rsid w:val="005A573B"/>
    <w:rsid w:val="005A588D"/>
    <w:rsid w:val="005A59CF"/>
    <w:rsid w:val="005A5B25"/>
    <w:rsid w:val="005A6223"/>
    <w:rsid w:val="005A626C"/>
    <w:rsid w:val="005A682E"/>
    <w:rsid w:val="005A6A3A"/>
    <w:rsid w:val="005A6E87"/>
    <w:rsid w:val="005A6EAB"/>
    <w:rsid w:val="005A7F72"/>
    <w:rsid w:val="005B0A7D"/>
    <w:rsid w:val="005B0B22"/>
    <w:rsid w:val="005B0B8F"/>
    <w:rsid w:val="005B0F18"/>
    <w:rsid w:val="005B105B"/>
    <w:rsid w:val="005B1197"/>
    <w:rsid w:val="005B152E"/>
    <w:rsid w:val="005B16CC"/>
    <w:rsid w:val="005B18BB"/>
    <w:rsid w:val="005B1983"/>
    <w:rsid w:val="005B1D24"/>
    <w:rsid w:val="005B209D"/>
    <w:rsid w:val="005B26CB"/>
    <w:rsid w:val="005B2792"/>
    <w:rsid w:val="005B2899"/>
    <w:rsid w:val="005B2DA2"/>
    <w:rsid w:val="005B2EB8"/>
    <w:rsid w:val="005B355C"/>
    <w:rsid w:val="005B3C7C"/>
    <w:rsid w:val="005B411A"/>
    <w:rsid w:val="005B44A5"/>
    <w:rsid w:val="005B4911"/>
    <w:rsid w:val="005B4B72"/>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C4A"/>
    <w:rsid w:val="005B6FAE"/>
    <w:rsid w:val="005B703E"/>
    <w:rsid w:val="005B7400"/>
    <w:rsid w:val="005B740B"/>
    <w:rsid w:val="005B7601"/>
    <w:rsid w:val="005B773F"/>
    <w:rsid w:val="005B7824"/>
    <w:rsid w:val="005B78CA"/>
    <w:rsid w:val="005B7A4C"/>
    <w:rsid w:val="005B7A5C"/>
    <w:rsid w:val="005C001C"/>
    <w:rsid w:val="005C01BD"/>
    <w:rsid w:val="005C0620"/>
    <w:rsid w:val="005C0625"/>
    <w:rsid w:val="005C0904"/>
    <w:rsid w:val="005C09BF"/>
    <w:rsid w:val="005C0D61"/>
    <w:rsid w:val="005C0DDE"/>
    <w:rsid w:val="005C1225"/>
    <w:rsid w:val="005C132F"/>
    <w:rsid w:val="005C1752"/>
    <w:rsid w:val="005C1BF2"/>
    <w:rsid w:val="005C2144"/>
    <w:rsid w:val="005C247C"/>
    <w:rsid w:val="005C2557"/>
    <w:rsid w:val="005C2D32"/>
    <w:rsid w:val="005C3351"/>
    <w:rsid w:val="005C33CA"/>
    <w:rsid w:val="005C376D"/>
    <w:rsid w:val="005C3BBA"/>
    <w:rsid w:val="005C44BF"/>
    <w:rsid w:val="005C4B4D"/>
    <w:rsid w:val="005C4DE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239"/>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35"/>
    <w:rsid w:val="005D24A2"/>
    <w:rsid w:val="005D25D7"/>
    <w:rsid w:val="005D2A49"/>
    <w:rsid w:val="005D2C7B"/>
    <w:rsid w:val="005D2CB0"/>
    <w:rsid w:val="005D2D5D"/>
    <w:rsid w:val="005D2EE8"/>
    <w:rsid w:val="005D3534"/>
    <w:rsid w:val="005D3707"/>
    <w:rsid w:val="005D37DA"/>
    <w:rsid w:val="005D382F"/>
    <w:rsid w:val="005D3AF0"/>
    <w:rsid w:val="005D3BFD"/>
    <w:rsid w:val="005D46E9"/>
    <w:rsid w:val="005D4976"/>
    <w:rsid w:val="005D5012"/>
    <w:rsid w:val="005D551F"/>
    <w:rsid w:val="005D569B"/>
    <w:rsid w:val="005D582C"/>
    <w:rsid w:val="005D5DF8"/>
    <w:rsid w:val="005D5E0B"/>
    <w:rsid w:val="005D5E46"/>
    <w:rsid w:val="005D5F02"/>
    <w:rsid w:val="005D602B"/>
    <w:rsid w:val="005D609E"/>
    <w:rsid w:val="005D6129"/>
    <w:rsid w:val="005D64A5"/>
    <w:rsid w:val="005D6859"/>
    <w:rsid w:val="005D6929"/>
    <w:rsid w:val="005D6B30"/>
    <w:rsid w:val="005D6E1C"/>
    <w:rsid w:val="005D7458"/>
    <w:rsid w:val="005D74B7"/>
    <w:rsid w:val="005D7539"/>
    <w:rsid w:val="005D76F4"/>
    <w:rsid w:val="005D7A23"/>
    <w:rsid w:val="005D7CA8"/>
    <w:rsid w:val="005D7E04"/>
    <w:rsid w:val="005E0082"/>
    <w:rsid w:val="005E06C9"/>
    <w:rsid w:val="005E06E1"/>
    <w:rsid w:val="005E0769"/>
    <w:rsid w:val="005E0899"/>
    <w:rsid w:val="005E11B6"/>
    <w:rsid w:val="005E1393"/>
    <w:rsid w:val="005E1411"/>
    <w:rsid w:val="005E2801"/>
    <w:rsid w:val="005E2836"/>
    <w:rsid w:val="005E2E84"/>
    <w:rsid w:val="005E3035"/>
    <w:rsid w:val="005E35FD"/>
    <w:rsid w:val="005E383F"/>
    <w:rsid w:val="005E3B77"/>
    <w:rsid w:val="005E4019"/>
    <w:rsid w:val="005E414B"/>
    <w:rsid w:val="005E46FA"/>
    <w:rsid w:val="005E48F7"/>
    <w:rsid w:val="005E4C1F"/>
    <w:rsid w:val="005E4CCB"/>
    <w:rsid w:val="005E4E67"/>
    <w:rsid w:val="005E5563"/>
    <w:rsid w:val="005E590C"/>
    <w:rsid w:val="005E59C5"/>
    <w:rsid w:val="005E5E74"/>
    <w:rsid w:val="005E66F1"/>
    <w:rsid w:val="005E6718"/>
    <w:rsid w:val="005E6AFB"/>
    <w:rsid w:val="005E6C10"/>
    <w:rsid w:val="005E7553"/>
    <w:rsid w:val="005E7698"/>
    <w:rsid w:val="005E7849"/>
    <w:rsid w:val="005E7888"/>
    <w:rsid w:val="005E7A8C"/>
    <w:rsid w:val="005E7D7B"/>
    <w:rsid w:val="005F00CC"/>
    <w:rsid w:val="005F06FA"/>
    <w:rsid w:val="005F06FD"/>
    <w:rsid w:val="005F0AB9"/>
    <w:rsid w:val="005F0B4C"/>
    <w:rsid w:val="005F0B53"/>
    <w:rsid w:val="005F0B6D"/>
    <w:rsid w:val="005F0C46"/>
    <w:rsid w:val="005F0F95"/>
    <w:rsid w:val="005F1BB2"/>
    <w:rsid w:val="005F1FE4"/>
    <w:rsid w:val="005F2528"/>
    <w:rsid w:val="005F3616"/>
    <w:rsid w:val="005F369B"/>
    <w:rsid w:val="005F3955"/>
    <w:rsid w:val="005F3F7F"/>
    <w:rsid w:val="005F40E5"/>
    <w:rsid w:val="005F419B"/>
    <w:rsid w:val="005F4427"/>
    <w:rsid w:val="005F46D9"/>
    <w:rsid w:val="005F4950"/>
    <w:rsid w:val="005F4D16"/>
    <w:rsid w:val="005F523F"/>
    <w:rsid w:val="005F5362"/>
    <w:rsid w:val="005F53C7"/>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700"/>
    <w:rsid w:val="005F7AC5"/>
    <w:rsid w:val="005F7CC1"/>
    <w:rsid w:val="006004DE"/>
    <w:rsid w:val="00600593"/>
    <w:rsid w:val="00600A13"/>
    <w:rsid w:val="00600AAB"/>
    <w:rsid w:val="00600B4D"/>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5E8"/>
    <w:rsid w:val="00604627"/>
    <w:rsid w:val="00604708"/>
    <w:rsid w:val="00604831"/>
    <w:rsid w:val="00604987"/>
    <w:rsid w:val="00604CFF"/>
    <w:rsid w:val="00605399"/>
    <w:rsid w:val="006054EE"/>
    <w:rsid w:val="0060591D"/>
    <w:rsid w:val="006059EC"/>
    <w:rsid w:val="00605A02"/>
    <w:rsid w:val="00605A2D"/>
    <w:rsid w:val="00605A5D"/>
    <w:rsid w:val="00605B5D"/>
    <w:rsid w:val="00606C51"/>
    <w:rsid w:val="006074B1"/>
    <w:rsid w:val="00607ADE"/>
    <w:rsid w:val="00607B14"/>
    <w:rsid w:val="00607E68"/>
    <w:rsid w:val="00610224"/>
    <w:rsid w:val="006102C6"/>
    <w:rsid w:val="006103F0"/>
    <w:rsid w:val="00610B78"/>
    <w:rsid w:val="006113A9"/>
    <w:rsid w:val="00611876"/>
    <w:rsid w:val="00611C82"/>
    <w:rsid w:val="006123BB"/>
    <w:rsid w:val="006125DB"/>
    <w:rsid w:val="0061269A"/>
    <w:rsid w:val="00612C73"/>
    <w:rsid w:val="00612D80"/>
    <w:rsid w:val="00612DA1"/>
    <w:rsid w:val="00612E96"/>
    <w:rsid w:val="0061335A"/>
    <w:rsid w:val="006133A2"/>
    <w:rsid w:val="006134CE"/>
    <w:rsid w:val="006138D8"/>
    <w:rsid w:val="00613A55"/>
    <w:rsid w:val="00614016"/>
    <w:rsid w:val="00614064"/>
    <w:rsid w:val="006141D8"/>
    <w:rsid w:val="00614375"/>
    <w:rsid w:val="006144B0"/>
    <w:rsid w:val="006147CD"/>
    <w:rsid w:val="00614BDD"/>
    <w:rsid w:val="00614C27"/>
    <w:rsid w:val="00614C2F"/>
    <w:rsid w:val="00614CB4"/>
    <w:rsid w:val="00614D1E"/>
    <w:rsid w:val="00614E35"/>
    <w:rsid w:val="0061513A"/>
    <w:rsid w:val="0061524B"/>
    <w:rsid w:val="0061565F"/>
    <w:rsid w:val="006159FA"/>
    <w:rsid w:val="00615BDB"/>
    <w:rsid w:val="00615CC4"/>
    <w:rsid w:val="00615E26"/>
    <w:rsid w:val="0061619B"/>
    <w:rsid w:val="006162D2"/>
    <w:rsid w:val="00616823"/>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4A4"/>
    <w:rsid w:val="006205EA"/>
    <w:rsid w:val="00620686"/>
    <w:rsid w:val="00620721"/>
    <w:rsid w:val="006209E8"/>
    <w:rsid w:val="006215EF"/>
    <w:rsid w:val="006219F8"/>
    <w:rsid w:val="00621B6A"/>
    <w:rsid w:val="00621C0B"/>
    <w:rsid w:val="00621C72"/>
    <w:rsid w:val="00621CAD"/>
    <w:rsid w:val="0062270E"/>
    <w:rsid w:val="0062325E"/>
    <w:rsid w:val="00623367"/>
    <w:rsid w:val="00623427"/>
    <w:rsid w:val="00623ADD"/>
    <w:rsid w:val="00623AEB"/>
    <w:rsid w:val="00623E4E"/>
    <w:rsid w:val="00623F95"/>
    <w:rsid w:val="00623FD4"/>
    <w:rsid w:val="006249FA"/>
    <w:rsid w:val="00624C2C"/>
    <w:rsid w:val="00624C6E"/>
    <w:rsid w:val="00624FB3"/>
    <w:rsid w:val="00625B24"/>
    <w:rsid w:val="00626188"/>
    <w:rsid w:val="0062657C"/>
    <w:rsid w:val="00626B01"/>
    <w:rsid w:val="00626C25"/>
    <w:rsid w:val="00626E64"/>
    <w:rsid w:val="0062725A"/>
    <w:rsid w:val="00627338"/>
    <w:rsid w:val="00627BA3"/>
    <w:rsid w:val="00627BFD"/>
    <w:rsid w:val="00627C39"/>
    <w:rsid w:val="00627C73"/>
    <w:rsid w:val="00627E44"/>
    <w:rsid w:val="006300D7"/>
    <w:rsid w:val="00630333"/>
    <w:rsid w:val="006303BC"/>
    <w:rsid w:val="006303FC"/>
    <w:rsid w:val="00630FFE"/>
    <w:rsid w:val="00631007"/>
    <w:rsid w:val="00631826"/>
    <w:rsid w:val="00632170"/>
    <w:rsid w:val="00632474"/>
    <w:rsid w:val="0063252D"/>
    <w:rsid w:val="006326BC"/>
    <w:rsid w:val="00632763"/>
    <w:rsid w:val="00632927"/>
    <w:rsid w:val="00632A0E"/>
    <w:rsid w:val="00632A4C"/>
    <w:rsid w:val="00632CC4"/>
    <w:rsid w:val="00632EEF"/>
    <w:rsid w:val="0063305B"/>
    <w:rsid w:val="00633951"/>
    <w:rsid w:val="00633965"/>
    <w:rsid w:val="00633A29"/>
    <w:rsid w:val="00633A3A"/>
    <w:rsid w:val="00633B5E"/>
    <w:rsid w:val="00633C0A"/>
    <w:rsid w:val="00633E40"/>
    <w:rsid w:val="0063405E"/>
    <w:rsid w:val="006341AD"/>
    <w:rsid w:val="006341FE"/>
    <w:rsid w:val="006345C3"/>
    <w:rsid w:val="006346F1"/>
    <w:rsid w:val="006347F5"/>
    <w:rsid w:val="00634973"/>
    <w:rsid w:val="0063505C"/>
    <w:rsid w:val="00635131"/>
    <w:rsid w:val="006353D0"/>
    <w:rsid w:val="00635A26"/>
    <w:rsid w:val="00635EDC"/>
    <w:rsid w:val="00635F56"/>
    <w:rsid w:val="00636094"/>
    <w:rsid w:val="00636130"/>
    <w:rsid w:val="0063633A"/>
    <w:rsid w:val="0063650D"/>
    <w:rsid w:val="00636A76"/>
    <w:rsid w:val="0063720A"/>
    <w:rsid w:val="00637369"/>
    <w:rsid w:val="006373C7"/>
    <w:rsid w:val="00637DDD"/>
    <w:rsid w:val="00637E00"/>
    <w:rsid w:val="0064007A"/>
    <w:rsid w:val="006401C6"/>
    <w:rsid w:val="00640207"/>
    <w:rsid w:val="00640222"/>
    <w:rsid w:val="006409F3"/>
    <w:rsid w:val="00641061"/>
    <w:rsid w:val="006411DF"/>
    <w:rsid w:val="006413A0"/>
    <w:rsid w:val="006418CF"/>
    <w:rsid w:val="006419ED"/>
    <w:rsid w:val="006427DE"/>
    <w:rsid w:val="00642C85"/>
    <w:rsid w:val="00642D10"/>
    <w:rsid w:val="00642E65"/>
    <w:rsid w:val="00643769"/>
    <w:rsid w:val="00643857"/>
    <w:rsid w:val="00643891"/>
    <w:rsid w:val="00643DCD"/>
    <w:rsid w:val="00644200"/>
    <w:rsid w:val="0064428B"/>
    <w:rsid w:val="00644511"/>
    <w:rsid w:val="0064486C"/>
    <w:rsid w:val="00644E60"/>
    <w:rsid w:val="00645190"/>
    <w:rsid w:val="0064530A"/>
    <w:rsid w:val="00645ACC"/>
    <w:rsid w:val="00645C50"/>
    <w:rsid w:val="0064655B"/>
    <w:rsid w:val="006466B5"/>
    <w:rsid w:val="006472ED"/>
    <w:rsid w:val="006477A7"/>
    <w:rsid w:val="006479BF"/>
    <w:rsid w:val="00647C88"/>
    <w:rsid w:val="00647CB3"/>
    <w:rsid w:val="00647E60"/>
    <w:rsid w:val="00650150"/>
    <w:rsid w:val="00650854"/>
    <w:rsid w:val="00650D1E"/>
    <w:rsid w:val="00650D3F"/>
    <w:rsid w:val="00650EB8"/>
    <w:rsid w:val="00650F7C"/>
    <w:rsid w:val="00650FBE"/>
    <w:rsid w:val="006510C6"/>
    <w:rsid w:val="00651302"/>
    <w:rsid w:val="00651366"/>
    <w:rsid w:val="006513D5"/>
    <w:rsid w:val="00651503"/>
    <w:rsid w:val="006518B1"/>
    <w:rsid w:val="00651AD3"/>
    <w:rsid w:val="00651B74"/>
    <w:rsid w:val="00651FA0"/>
    <w:rsid w:val="00652085"/>
    <w:rsid w:val="00652599"/>
    <w:rsid w:val="00652F9D"/>
    <w:rsid w:val="00653217"/>
    <w:rsid w:val="00653273"/>
    <w:rsid w:val="00653FED"/>
    <w:rsid w:val="0065424F"/>
    <w:rsid w:val="006544F6"/>
    <w:rsid w:val="00654E85"/>
    <w:rsid w:val="00654EBC"/>
    <w:rsid w:val="00655070"/>
    <w:rsid w:val="00655223"/>
    <w:rsid w:val="00655364"/>
    <w:rsid w:val="00655780"/>
    <w:rsid w:val="0065594D"/>
    <w:rsid w:val="006561FF"/>
    <w:rsid w:val="00656D6F"/>
    <w:rsid w:val="00656DD6"/>
    <w:rsid w:val="00657005"/>
    <w:rsid w:val="006572FB"/>
    <w:rsid w:val="006578D9"/>
    <w:rsid w:val="00657F67"/>
    <w:rsid w:val="006605DC"/>
    <w:rsid w:val="0066146F"/>
    <w:rsid w:val="00661636"/>
    <w:rsid w:val="00661BFF"/>
    <w:rsid w:val="00661C4E"/>
    <w:rsid w:val="00661CC2"/>
    <w:rsid w:val="00662166"/>
    <w:rsid w:val="006622B7"/>
    <w:rsid w:val="00662FA2"/>
    <w:rsid w:val="0066310A"/>
    <w:rsid w:val="0066334A"/>
    <w:rsid w:val="006635DC"/>
    <w:rsid w:val="00663638"/>
    <w:rsid w:val="0066369A"/>
    <w:rsid w:val="0066388D"/>
    <w:rsid w:val="00663908"/>
    <w:rsid w:val="00663AE3"/>
    <w:rsid w:val="00663DAB"/>
    <w:rsid w:val="00664678"/>
    <w:rsid w:val="006646F4"/>
    <w:rsid w:val="00664F3A"/>
    <w:rsid w:val="00665229"/>
    <w:rsid w:val="00665316"/>
    <w:rsid w:val="006654E8"/>
    <w:rsid w:val="00665577"/>
    <w:rsid w:val="0066568F"/>
    <w:rsid w:val="00665953"/>
    <w:rsid w:val="00665CCE"/>
    <w:rsid w:val="00666330"/>
    <w:rsid w:val="00666E49"/>
    <w:rsid w:val="0066704A"/>
    <w:rsid w:val="006672F2"/>
    <w:rsid w:val="006672FC"/>
    <w:rsid w:val="00667378"/>
    <w:rsid w:val="0066745C"/>
    <w:rsid w:val="00667A27"/>
    <w:rsid w:val="00670204"/>
    <w:rsid w:val="00670290"/>
    <w:rsid w:val="00670429"/>
    <w:rsid w:val="006704BF"/>
    <w:rsid w:val="00670646"/>
    <w:rsid w:val="00670AD6"/>
    <w:rsid w:val="00670CB1"/>
    <w:rsid w:val="00670ECD"/>
    <w:rsid w:val="00671010"/>
    <w:rsid w:val="0067106A"/>
    <w:rsid w:val="00671213"/>
    <w:rsid w:val="00671B4F"/>
    <w:rsid w:val="006721DF"/>
    <w:rsid w:val="00672488"/>
    <w:rsid w:val="00672565"/>
    <w:rsid w:val="006725CC"/>
    <w:rsid w:val="0067273D"/>
    <w:rsid w:val="00672966"/>
    <w:rsid w:val="006733B2"/>
    <w:rsid w:val="006735BC"/>
    <w:rsid w:val="00673B8D"/>
    <w:rsid w:val="00673BDE"/>
    <w:rsid w:val="00673EB7"/>
    <w:rsid w:val="00673FBF"/>
    <w:rsid w:val="006740F1"/>
    <w:rsid w:val="0067439E"/>
    <w:rsid w:val="00674460"/>
    <w:rsid w:val="006754D4"/>
    <w:rsid w:val="00675652"/>
    <w:rsid w:val="0067568E"/>
    <w:rsid w:val="006758E5"/>
    <w:rsid w:val="00675ECB"/>
    <w:rsid w:val="0067649C"/>
    <w:rsid w:val="006767B8"/>
    <w:rsid w:val="00676EEB"/>
    <w:rsid w:val="00677453"/>
    <w:rsid w:val="00677725"/>
    <w:rsid w:val="00677D0D"/>
    <w:rsid w:val="00677F10"/>
    <w:rsid w:val="0068013A"/>
    <w:rsid w:val="00680368"/>
    <w:rsid w:val="00680764"/>
    <w:rsid w:val="00680A97"/>
    <w:rsid w:val="00680F30"/>
    <w:rsid w:val="00680F72"/>
    <w:rsid w:val="00680F81"/>
    <w:rsid w:val="0068102D"/>
    <w:rsid w:val="00681254"/>
    <w:rsid w:val="00681307"/>
    <w:rsid w:val="00681AF5"/>
    <w:rsid w:val="00681D50"/>
    <w:rsid w:val="006820C0"/>
    <w:rsid w:val="0068225C"/>
    <w:rsid w:val="0068226B"/>
    <w:rsid w:val="00682389"/>
    <w:rsid w:val="00682508"/>
    <w:rsid w:val="00682E47"/>
    <w:rsid w:val="00682ED3"/>
    <w:rsid w:val="00683AFE"/>
    <w:rsid w:val="00683D7F"/>
    <w:rsid w:val="00683E9E"/>
    <w:rsid w:val="00684258"/>
    <w:rsid w:val="0068437D"/>
    <w:rsid w:val="006845C9"/>
    <w:rsid w:val="006853FF"/>
    <w:rsid w:val="00685610"/>
    <w:rsid w:val="00685725"/>
    <w:rsid w:val="00685731"/>
    <w:rsid w:val="00685834"/>
    <w:rsid w:val="00685D3B"/>
    <w:rsid w:val="00685DB7"/>
    <w:rsid w:val="00685E34"/>
    <w:rsid w:val="00686172"/>
    <w:rsid w:val="006861C4"/>
    <w:rsid w:val="0068623E"/>
    <w:rsid w:val="00686366"/>
    <w:rsid w:val="0068653A"/>
    <w:rsid w:val="00686A14"/>
    <w:rsid w:val="00686FAD"/>
    <w:rsid w:val="0068721F"/>
    <w:rsid w:val="006874AE"/>
    <w:rsid w:val="006878B2"/>
    <w:rsid w:val="006878D8"/>
    <w:rsid w:val="00687A10"/>
    <w:rsid w:val="006906E8"/>
    <w:rsid w:val="00690D12"/>
    <w:rsid w:val="00690F0E"/>
    <w:rsid w:val="006919C5"/>
    <w:rsid w:val="00691F47"/>
    <w:rsid w:val="0069200B"/>
    <w:rsid w:val="00692799"/>
    <w:rsid w:val="006927F0"/>
    <w:rsid w:val="00692A0D"/>
    <w:rsid w:val="00692BDC"/>
    <w:rsid w:val="00692D67"/>
    <w:rsid w:val="00693077"/>
    <w:rsid w:val="00693295"/>
    <w:rsid w:val="00693529"/>
    <w:rsid w:val="006935E1"/>
    <w:rsid w:val="00693A5C"/>
    <w:rsid w:val="00693B82"/>
    <w:rsid w:val="00693F0A"/>
    <w:rsid w:val="0069447C"/>
    <w:rsid w:val="0069463D"/>
    <w:rsid w:val="006949AD"/>
    <w:rsid w:val="00694E1F"/>
    <w:rsid w:val="00695A83"/>
    <w:rsid w:val="00695AA0"/>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BAE"/>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51F"/>
    <w:rsid w:val="006A3D4D"/>
    <w:rsid w:val="006A3DB5"/>
    <w:rsid w:val="006A3F94"/>
    <w:rsid w:val="006A4003"/>
    <w:rsid w:val="006A40D0"/>
    <w:rsid w:val="006A4113"/>
    <w:rsid w:val="006A49AA"/>
    <w:rsid w:val="006A49B5"/>
    <w:rsid w:val="006A4FF3"/>
    <w:rsid w:val="006A58BC"/>
    <w:rsid w:val="006A5A45"/>
    <w:rsid w:val="006A5AAE"/>
    <w:rsid w:val="006A5C57"/>
    <w:rsid w:val="006A5CA3"/>
    <w:rsid w:val="006A5D5C"/>
    <w:rsid w:val="006A5E26"/>
    <w:rsid w:val="006A6B3F"/>
    <w:rsid w:val="006A6B69"/>
    <w:rsid w:val="006A74C0"/>
    <w:rsid w:val="006A7574"/>
    <w:rsid w:val="006A78D9"/>
    <w:rsid w:val="006A7AC4"/>
    <w:rsid w:val="006A7BDA"/>
    <w:rsid w:val="006A7FCE"/>
    <w:rsid w:val="006B01BE"/>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3599"/>
    <w:rsid w:val="006B393F"/>
    <w:rsid w:val="006B3E55"/>
    <w:rsid w:val="006B401E"/>
    <w:rsid w:val="006B4760"/>
    <w:rsid w:val="006B5111"/>
    <w:rsid w:val="006B55AC"/>
    <w:rsid w:val="006B5DA4"/>
    <w:rsid w:val="006B5DBE"/>
    <w:rsid w:val="006B6346"/>
    <w:rsid w:val="006B68AC"/>
    <w:rsid w:val="006B6AD0"/>
    <w:rsid w:val="006B6B52"/>
    <w:rsid w:val="006B6BA3"/>
    <w:rsid w:val="006B6C83"/>
    <w:rsid w:val="006B6C95"/>
    <w:rsid w:val="006B6F01"/>
    <w:rsid w:val="006B725C"/>
    <w:rsid w:val="006B7864"/>
    <w:rsid w:val="006B7873"/>
    <w:rsid w:val="006C03B2"/>
    <w:rsid w:val="006C04CC"/>
    <w:rsid w:val="006C09DD"/>
    <w:rsid w:val="006C0B08"/>
    <w:rsid w:val="006C1142"/>
    <w:rsid w:val="006C1A29"/>
    <w:rsid w:val="006C1B3F"/>
    <w:rsid w:val="006C1F77"/>
    <w:rsid w:val="006C22BD"/>
    <w:rsid w:val="006C2604"/>
    <w:rsid w:val="006C299F"/>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992"/>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BE5"/>
    <w:rsid w:val="006D5DE5"/>
    <w:rsid w:val="006D5EC2"/>
    <w:rsid w:val="006D5FEF"/>
    <w:rsid w:val="006D6275"/>
    <w:rsid w:val="006D64FF"/>
    <w:rsid w:val="006D667A"/>
    <w:rsid w:val="006D72E1"/>
    <w:rsid w:val="006D74C9"/>
    <w:rsid w:val="006D7598"/>
    <w:rsid w:val="006D7B93"/>
    <w:rsid w:val="006D7BBD"/>
    <w:rsid w:val="006D7C30"/>
    <w:rsid w:val="006D7D69"/>
    <w:rsid w:val="006D7DAD"/>
    <w:rsid w:val="006D7EC6"/>
    <w:rsid w:val="006D7F73"/>
    <w:rsid w:val="006E0262"/>
    <w:rsid w:val="006E0566"/>
    <w:rsid w:val="006E076B"/>
    <w:rsid w:val="006E0B16"/>
    <w:rsid w:val="006E1135"/>
    <w:rsid w:val="006E1312"/>
    <w:rsid w:val="006E1437"/>
    <w:rsid w:val="006E1469"/>
    <w:rsid w:val="006E176F"/>
    <w:rsid w:val="006E1A01"/>
    <w:rsid w:val="006E1A68"/>
    <w:rsid w:val="006E1C34"/>
    <w:rsid w:val="006E1E45"/>
    <w:rsid w:val="006E22CC"/>
    <w:rsid w:val="006E385E"/>
    <w:rsid w:val="006E3CA4"/>
    <w:rsid w:val="006E3CF3"/>
    <w:rsid w:val="006E3D3A"/>
    <w:rsid w:val="006E4231"/>
    <w:rsid w:val="006E4646"/>
    <w:rsid w:val="006E512D"/>
    <w:rsid w:val="006E5477"/>
    <w:rsid w:val="006E554E"/>
    <w:rsid w:val="006E5AFE"/>
    <w:rsid w:val="006E654D"/>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817"/>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818"/>
    <w:rsid w:val="006F5B41"/>
    <w:rsid w:val="006F5B7A"/>
    <w:rsid w:val="006F61A8"/>
    <w:rsid w:val="006F6689"/>
    <w:rsid w:val="006F6740"/>
    <w:rsid w:val="006F6E1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04B"/>
    <w:rsid w:val="007029C4"/>
    <w:rsid w:val="00702CD3"/>
    <w:rsid w:val="00702D52"/>
    <w:rsid w:val="007032E6"/>
    <w:rsid w:val="007034CF"/>
    <w:rsid w:val="007036E5"/>
    <w:rsid w:val="007038B1"/>
    <w:rsid w:val="00703D8A"/>
    <w:rsid w:val="00704123"/>
    <w:rsid w:val="00704641"/>
    <w:rsid w:val="007047A7"/>
    <w:rsid w:val="007047EC"/>
    <w:rsid w:val="007050A6"/>
    <w:rsid w:val="007056ED"/>
    <w:rsid w:val="00705D28"/>
    <w:rsid w:val="00706AC2"/>
    <w:rsid w:val="00707132"/>
    <w:rsid w:val="00707376"/>
    <w:rsid w:val="0070743B"/>
    <w:rsid w:val="00707CC2"/>
    <w:rsid w:val="00707EBF"/>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3AF9"/>
    <w:rsid w:val="00713F75"/>
    <w:rsid w:val="00714065"/>
    <w:rsid w:val="00714186"/>
    <w:rsid w:val="00714312"/>
    <w:rsid w:val="00714744"/>
    <w:rsid w:val="00714796"/>
    <w:rsid w:val="00714D6A"/>
    <w:rsid w:val="00714F3F"/>
    <w:rsid w:val="007154FD"/>
    <w:rsid w:val="007159E5"/>
    <w:rsid w:val="00715CC6"/>
    <w:rsid w:val="00715F49"/>
    <w:rsid w:val="00716324"/>
    <w:rsid w:val="007163BF"/>
    <w:rsid w:val="0071649C"/>
    <w:rsid w:val="0071657E"/>
    <w:rsid w:val="00716B63"/>
    <w:rsid w:val="00716FC0"/>
    <w:rsid w:val="00717267"/>
    <w:rsid w:val="007172C9"/>
    <w:rsid w:val="00717890"/>
    <w:rsid w:val="007178EE"/>
    <w:rsid w:val="007178FB"/>
    <w:rsid w:val="00720339"/>
    <w:rsid w:val="00720759"/>
    <w:rsid w:val="00720A09"/>
    <w:rsid w:val="00720A0C"/>
    <w:rsid w:val="00720DE7"/>
    <w:rsid w:val="007215A9"/>
    <w:rsid w:val="007216B7"/>
    <w:rsid w:val="007216BB"/>
    <w:rsid w:val="0072190B"/>
    <w:rsid w:val="00721A0C"/>
    <w:rsid w:val="00721A33"/>
    <w:rsid w:val="00721C7B"/>
    <w:rsid w:val="00721CB7"/>
    <w:rsid w:val="00721DB3"/>
    <w:rsid w:val="00721E1D"/>
    <w:rsid w:val="00722260"/>
    <w:rsid w:val="007222DD"/>
    <w:rsid w:val="007225CA"/>
    <w:rsid w:val="007229BA"/>
    <w:rsid w:val="00722B61"/>
    <w:rsid w:val="00722B72"/>
    <w:rsid w:val="00722BD3"/>
    <w:rsid w:val="00723099"/>
    <w:rsid w:val="007232BB"/>
    <w:rsid w:val="007233B6"/>
    <w:rsid w:val="0072345E"/>
    <w:rsid w:val="0072350B"/>
    <w:rsid w:val="00723543"/>
    <w:rsid w:val="007235F7"/>
    <w:rsid w:val="007238F1"/>
    <w:rsid w:val="00723F96"/>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E92"/>
    <w:rsid w:val="007273EC"/>
    <w:rsid w:val="007273FE"/>
    <w:rsid w:val="007279F1"/>
    <w:rsid w:val="00727BB7"/>
    <w:rsid w:val="00727E9F"/>
    <w:rsid w:val="00730F12"/>
    <w:rsid w:val="0073128B"/>
    <w:rsid w:val="007313AA"/>
    <w:rsid w:val="0073150C"/>
    <w:rsid w:val="0073171A"/>
    <w:rsid w:val="0073175E"/>
    <w:rsid w:val="0073178E"/>
    <w:rsid w:val="007320C5"/>
    <w:rsid w:val="0073223C"/>
    <w:rsid w:val="007325D3"/>
    <w:rsid w:val="00732885"/>
    <w:rsid w:val="00733858"/>
    <w:rsid w:val="00733A80"/>
    <w:rsid w:val="0073487C"/>
    <w:rsid w:val="0073497A"/>
    <w:rsid w:val="007351F6"/>
    <w:rsid w:val="0073532A"/>
    <w:rsid w:val="00735AB5"/>
    <w:rsid w:val="00735E35"/>
    <w:rsid w:val="00736264"/>
    <w:rsid w:val="0073637C"/>
    <w:rsid w:val="00736886"/>
    <w:rsid w:val="00736D7B"/>
    <w:rsid w:val="0073711C"/>
    <w:rsid w:val="007372A0"/>
    <w:rsid w:val="0073739A"/>
    <w:rsid w:val="007377ED"/>
    <w:rsid w:val="007379C8"/>
    <w:rsid w:val="00737B17"/>
    <w:rsid w:val="00737C64"/>
    <w:rsid w:val="007406A2"/>
    <w:rsid w:val="007406C0"/>
    <w:rsid w:val="00740AC1"/>
    <w:rsid w:val="00740B5C"/>
    <w:rsid w:val="00740BF9"/>
    <w:rsid w:val="0074108B"/>
    <w:rsid w:val="00741434"/>
    <w:rsid w:val="007415B6"/>
    <w:rsid w:val="00741A56"/>
    <w:rsid w:val="007420C9"/>
    <w:rsid w:val="00742695"/>
    <w:rsid w:val="0074275A"/>
    <w:rsid w:val="00742A3E"/>
    <w:rsid w:val="00742A51"/>
    <w:rsid w:val="00743468"/>
    <w:rsid w:val="007436B1"/>
    <w:rsid w:val="007436D5"/>
    <w:rsid w:val="00743867"/>
    <w:rsid w:val="00744055"/>
    <w:rsid w:val="0074443A"/>
    <w:rsid w:val="00744611"/>
    <w:rsid w:val="0074475B"/>
    <w:rsid w:val="00744AFA"/>
    <w:rsid w:val="00744E4F"/>
    <w:rsid w:val="0074544C"/>
    <w:rsid w:val="0074576E"/>
    <w:rsid w:val="007458E7"/>
    <w:rsid w:val="00745CF2"/>
    <w:rsid w:val="00745EBB"/>
    <w:rsid w:val="00746167"/>
    <w:rsid w:val="00746199"/>
    <w:rsid w:val="00746B2B"/>
    <w:rsid w:val="007470D7"/>
    <w:rsid w:val="00747446"/>
    <w:rsid w:val="00747B64"/>
    <w:rsid w:val="00747BD8"/>
    <w:rsid w:val="00747D68"/>
    <w:rsid w:val="00747EE1"/>
    <w:rsid w:val="00747F05"/>
    <w:rsid w:val="0075038A"/>
    <w:rsid w:val="007503B7"/>
    <w:rsid w:val="007505A4"/>
    <w:rsid w:val="0075076E"/>
    <w:rsid w:val="007509F9"/>
    <w:rsid w:val="007513B4"/>
    <w:rsid w:val="00751DF7"/>
    <w:rsid w:val="00751F76"/>
    <w:rsid w:val="00752497"/>
    <w:rsid w:val="007524CD"/>
    <w:rsid w:val="007524E2"/>
    <w:rsid w:val="00752FE7"/>
    <w:rsid w:val="00753451"/>
    <w:rsid w:val="00753D66"/>
    <w:rsid w:val="00753F01"/>
    <w:rsid w:val="0075412E"/>
    <w:rsid w:val="00754747"/>
    <w:rsid w:val="00754AD6"/>
    <w:rsid w:val="00754CE6"/>
    <w:rsid w:val="00754D64"/>
    <w:rsid w:val="00754FCC"/>
    <w:rsid w:val="00755203"/>
    <w:rsid w:val="00755420"/>
    <w:rsid w:val="00755559"/>
    <w:rsid w:val="007556AB"/>
    <w:rsid w:val="00755B06"/>
    <w:rsid w:val="00755C8A"/>
    <w:rsid w:val="00755D41"/>
    <w:rsid w:val="00755E06"/>
    <w:rsid w:val="00755F8B"/>
    <w:rsid w:val="007560DF"/>
    <w:rsid w:val="007565E2"/>
    <w:rsid w:val="00756A0C"/>
    <w:rsid w:val="00756E86"/>
    <w:rsid w:val="00756F15"/>
    <w:rsid w:val="00756F1E"/>
    <w:rsid w:val="007572E9"/>
    <w:rsid w:val="00757A61"/>
    <w:rsid w:val="00757C04"/>
    <w:rsid w:val="00757CD9"/>
    <w:rsid w:val="00757E8E"/>
    <w:rsid w:val="00757FE8"/>
    <w:rsid w:val="0076005A"/>
    <w:rsid w:val="007600CF"/>
    <w:rsid w:val="0076015A"/>
    <w:rsid w:val="0076031F"/>
    <w:rsid w:val="00760756"/>
    <w:rsid w:val="00760B79"/>
    <w:rsid w:val="00760D79"/>
    <w:rsid w:val="00760F71"/>
    <w:rsid w:val="0076116A"/>
    <w:rsid w:val="007613AF"/>
    <w:rsid w:val="0076145C"/>
    <w:rsid w:val="007619FB"/>
    <w:rsid w:val="00761A37"/>
    <w:rsid w:val="0076200C"/>
    <w:rsid w:val="007624A2"/>
    <w:rsid w:val="00762531"/>
    <w:rsid w:val="0076256B"/>
    <w:rsid w:val="007628F2"/>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39C"/>
    <w:rsid w:val="00765543"/>
    <w:rsid w:val="00765832"/>
    <w:rsid w:val="00765F19"/>
    <w:rsid w:val="00765FDC"/>
    <w:rsid w:val="007663A3"/>
    <w:rsid w:val="00766559"/>
    <w:rsid w:val="007669EF"/>
    <w:rsid w:val="00766B0E"/>
    <w:rsid w:val="00766BFB"/>
    <w:rsid w:val="00766E7F"/>
    <w:rsid w:val="00766ED2"/>
    <w:rsid w:val="0076731C"/>
    <w:rsid w:val="007673EE"/>
    <w:rsid w:val="0076747C"/>
    <w:rsid w:val="007674C6"/>
    <w:rsid w:val="00767703"/>
    <w:rsid w:val="007678B6"/>
    <w:rsid w:val="007700C8"/>
    <w:rsid w:val="00770272"/>
    <w:rsid w:val="007708D5"/>
    <w:rsid w:val="00770AF0"/>
    <w:rsid w:val="00770CEE"/>
    <w:rsid w:val="00770DD2"/>
    <w:rsid w:val="00770F70"/>
    <w:rsid w:val="00771247"/>
    <w:rsid w:val="00771B7B"/>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082"/>
    <w:rsid w:val="00777516"/>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3878"/>
    <w:rsid w:val="00784112"/>
    <w:rsid w:val="007842C5"/>
    <w:rsid w:val="007842FE"/>
    <w:rsid w:val="0078440C"/>
    <w:rsid w:val="00784702"/>
    <w:rsid w:val="00784A47"/>
    <w:rsid w:val="00784C31"/>
    <w:rsid w:val="00784DF2"/>
    <w:rsid w:val="00784EA1"/>
    <w:rsid w:val="00784ECF"/>
    <w:rsid w:val="00784FC7"/>
    <w:rsid w:val="007852E6"/>
    <w:rsid w:val="007859E1"/>
    <w:rsid w:val="007861D1"/>
    <w:rsid w:val="00786272"/>
    <w:rsid w:val="007864B2"/>
    <w:rsid w:val="00786620"/>
    <w:rsid w:val="0078681A"/>
    <w:rsid w:val="007868B7"/>
    <w:rsid w:val="00786BC0"/>
    <w:rsid w:val="00786EF4"/>
    <w:rsid w:val="00787372"/>
    <w:rsid w:val="00787388"/>
    <w:rsid w:val="0078750C"/>
    <w:rsid w:val="007875E7"/>
    <w:rsid w:val="00787736"/>
    <w:rsid w:val="00787A55"/>
    <w:rsid w:val="00787FF1"/>
    <w:rsid w:val="00790987"/>
    <w:rsid w:val="00790F46"/>
    <w:rsid w:val="00791190"/>
    <w:rsid w:val="007916D2"/>
    <w:rsid w:val="00791866"/>
    <w:rsid w:val="00791ADE"/>
    <w:rsid w:val="00791BE9"/>
    <w:rsid w:val="00791BEA"/>
    <w:rsid w:val="007926B7"/>
    <w:rsid w:val="007926BE"/>
    <w:rsid w:val="00792AD3"/>
    <w:rsid w:val="00792ECC"/>
    <w:rsid w:val="00793774"/>
    <w:rsid w:val="00793901"/>
    <w:rsid w:val="007939C7"/>
    <w:rsid w:val="00793D76"/>
    <w:rsid w:val="00793F70"/>
    <w:rsid w:val="007947FB"/>
    <w:rsid w:val="00794DFE"/>
    <w:rsid w:val="0079534C"/>
    <w:rsid w:val="007954AC"/>
    <w:rsid w:val="0079576A"/>
    <w:rsid w:val="00795804"/>
    <w:rsid w:val="00795809"/>
    <w:rsid w:val="00795BA6"/>
    <w:rsid w:val="0079601B"/>
    <w:rsid w:val="007962E1"/>
    <w:rsid w:val="00796B15"/>
    <w:rsid w:val="00797397"/>
    <w:rsid w:val="007973B3"/>
    <w:rsid w:val="00797433"/>
    <w:rsid w:val="00797CD7"/>
    <w:rsid w:val="00797DAA"/>
    <w:rsid w:val="00797FCF"/>
    <w:rsid w:val="007A02F9"/>
    <w:rsid w:val="007A0616"/>
    <w:rsid w:val="007A0A4F"/>
    <w:rsid w:val="007A0BDA"/>
    <w:rsid w:val="007A0CDD"/>
    <w:rsid w:val="007A0D0D"/>
    <w:rsid w:val="007A0DAC"/>
    <w:rsid w:val="007A0EBA"/>
    <w:rsid w:val="007A1189"/>
    <w:rsid w:val="007A15BA"/>
    <w:rsid w:val="007A16E9"/>
    <w:rsid w:val="007A1B63"/>
    <w:rsid w:val="007A22D6"/>
    <w:rsid w:val="007A2BFF"/>
    <w:rsid w:val="007A2CC4"/>
    <w:rsid w:val="007A2D56"/>
    <w:rsid w:val="007A32E9"/>
    <w:rsid w:val="007A3395"/>
    <w:rsid w:val="007A33B4"/>
    <w:rsid w:val="007A3505"/>
    <w:rsid w:val="007A3864"/>
    <w:rsid w:val="007A3BF2"/>
    <w:rsid w:val="007A3D25"/>
    <w:rsid w:val="007A4338"/>
    <w:rsid w:val="007A4AF1"/>
    <w:rsid w:val="007A502A"/>
    <w:rsid w:val="007A5288"/>
    <w:rsid w:val="007A56FF"/>
    <w:rsid w:val="007A5C80"/>
    <w:rsid w:val="007A5F87"/>
    <w:rsid w:val="007A6053"/>
    <w:rsid w:val="007A618D"/>
    <w:rsid w:val="007A6256"/>
    <w:rsid w:val="007A6333"/>
    <w:rsid w:val="007A6477"/>
    <w:rsid w:val="007A650C"/>
    <w:rsid w:val="007A6668"/>
    <w:rsid w:val="007A6687"/>
    <w:rsid w:val="007A678B"/>
    <w:rsid w:val="007A6909"/>
    <w:rsid w:val="007A6913"/>
    <w:rsid w:val="007A6A76"/>
    <w:rsid w:val="007A6D83"/>
    <w:rsid w:val="007A7228"/>
    <w:rsid w:val="007A7257"/>
    <w:rsid w:val="007A75A3"/>
    <w:rsid w:val="007A7AD5"/>
    <w:rsid w:val="007A7DB8"/>
    <w:rsid w:val="007A7E07"/>
    <w:rsid w:val="007B0176"/>
    <w:rsid w:val="007B0253"/>
    <w:rsid w:val="007B04BA"/>
    <w:rsid w:val="007B073B"/>
    <w:rsid w:val="007B1061"/>
    <w:rsid w:val="007B1E18"/>
    <w:rsid w:val="007B1F9A"/>
    <w:rsid w:val="007B2029"/>
    <w:rsid w:val="007B2074"/>
    <w:rsid w:val="007B2638"/>
    <w:rsid w:val="007B2BB1"/>
    <w:rsid w:val="007B2FFB"/>
    <w:rsid w:val="007B3352"/>
    <w:rsid w:val="007B3476"/>
    <w:rsid w:val="007B3A44"/>
    <w:rsid w:val="007B4134"/>
    <w:rsid w:val="007B448A"/>
    <w:rsid w:val="007B44DC"/>
    <w:rsid w:val="007B4543"/>
    <w:rsid w:val="007B4937"/>
    <w:rsid w:val="007B4D3D"/>
    <w:rsid w:val="007B54CA"/>
    <w:rsid w:val="007B550D"/>
    <w:rsid w:val="007B5A66"/>
    <w:rsid w:val="007B630D"/>
    <w:rsid w:val="007B673B"/>
    <w:rsid w:val="007B77FB"/>
    <w:rsid w:val="007B7C15"/>
    <w:rsid w:val="007B7D58"/>
    <w:rsid w:val="007B7E59"/>
    <w:rsid w:val="007C0483"/>
    <w:rsid w:val="007C0880"/>
    <w:rsid w:val="007C0AE5"/>
    <w:rsid w:val="007C0AE9"/>
    <w:rsid w:val="007C0BD2"/>
    <w:rsid w:val="007C0C32"/>
    <w:rsid w:val="007C0F3A"/>
    <w:rsid w:val="007C0FA1"/>
    <w:rsid w:val="007C105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870"/>
    <w:rsid w:val="007C3C91"/>
    <w:rsid w:val="007C3D88"/>
    <w:rsid w:val="007C3EE5"/>
    <w:rsid w:val="007C3F14"/>
    <w:rsid w:val="007C4137"/>
    <w:rsid w:val="007C450E"/>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58F"/>
    <w:rsid w:val="007D2EE7"/>
    <w:rsid w:val="007D30D6"/>
    <w:rsid w:val="007D357E"/>
    <w:rsid w:val="007D3889"/>
    <w:rsid w:val="007D39D7"/>
    <w:rsid w:val="007D3CC3"/>
    <w:rsid w:val="007D478D"/>
    <w:rsid w:val="007D4834"/>
    <w:rsid w:val="007D4838"/>
    <w:rsid w:val="007D487A"/>
    <w:rsid w:val="007D4956"/>
    <w:rsid w:val="007D4FF2"/>
    <w:rsid w:val="007D5033"/>
    <w:rsid w:val="007D512C"/>
    <w:rsid w:val="007D526F"/>
    <w:rsid w:val="007D52D8"/>
    <w:rsid w:val="007D5CFA"/>
    <w:rsid w:val="007D5E36"/>
    <w:rsid w:val="007D5F09"/>
    <w:rsid w:val="007D61AF"/>
    <w:rsid w:val="007D6310"/>
    <w:rsid w:val="007D6563"/>
    <w:rsid w:val="007D673F"/>
    <w:rsid w:val="007D68F4"/>
    <w:rsid w:val="007D6906"/>
    <w:rsid w:val="007D6CE5"/>
    <w:rsid w:val="007D6E8A"/>
    <w:rsid w:val="007D6EF0"/>
    <w:rsid w:val="007D7042"/>
    <w:rsid w:val="007D7059"/>
    <w:rsid w:val="007D7522"/>
    <w:rsid w:val="007D7698"/>
    <w:rsid w:val="007D77CD"/>
    <w:rsid w:val="007D7BD1"/>
    <w:rsid w:val="007D7EC7"/>
    <w:rsid w:val="007E0162"/>
    <w:rsid w:val="007E05CC"/>
    <w:rsid w:val="007E08F5"/>
    <w:rsid w:val="007E095C"/>
    <w:rsid w:val="007E0986"/>
    <w:rsid w:val="007E0C8C"/>
    <w:rsid w:val="007E0F5A"/>
    <w:rsid w:val="007E1479"/>
    <w:rsid w:val="007E1A55"/>
    <w:rsid w:val="007E1CB1"/>
    <w:rsid w:val="007E1EBF"/>
    <w:rsid w:val="007E1FA7"/>
    <w:rsid w:val="007E201B"/>
    <w:rsid w:val="007E2146"/>
    <w:rsid w:val="007E2B64"/>
    <w:rsid w:val="007E2B9D"/>
    <w:rsid w:val="007E2C43"/>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699"/>
    <w:rsid w:val="007E7B2B"/>
    <w:rsid w:val="007E7E6F"/>
    <w:rsid w:val="007F05E0"/>
    <w:rsid w:val="007F06CD"/>
    <w:rsid w:val="007F0B77"/>
    <w:rsid w:val="007F0B82"/>
    <w:rsid w:val="007F0CDB"/>
    <w:rsid w:val="007F0DD3"/>
    <w:rsid w:val="007F1083"/>
    <w:rsid w:val="007F18C0"/>
    <w:rsid w:val="007F2477"/>
    <w:rsid w:val="007F2C1D"/>
    <w:rsid w:val="007F2D0B"/>
    <w:rsid w:val="007F2DBB"/>
    <w:rsid w:val="007F2ED4"/>
    <w:rsid w:val="007F3960"/>
    <w:rsid w:val="007F3FB0"/>
    <w:rsid w:val="007F41D6"/>
    <w:rsid w:val="007F43A9"/>
    <w:rsid w:val="007F466E"/>
    <w:rsid w:val="007F500F"/>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24D"/>
    <w:rsid w:val="007F7733"/>
    <w:rsid w:val="007F7864"/>
    <w:rsid w:val="007F795B"/>
    <w:rsid w:val="007F7B2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79D"/>
    <w:rsid w:val="00802AED"/>
    <w:rsid w:val="00802FDA"/>
    <w:rsid w:val="00803160"/>
    <w:rsid w:val="008036F8"/>
    <w:rsid w:val="0080397E"/>
    <w:rsid w:val="00803E2E"/>
    <w:rsid w:val="00803FD6"/>
    <w:rsid w:val="00804119"/>
    <w:rsid w:val="008041E1"/>
    <w:rsid w:val="008046D0"/>
    <w:rsid w:val="00804867"/>
    <w:rsid w:val="00804B2F"/>
    <w:rsid w:val="00804C2A"/>
    <w:rsid w:val="00804D5A"/>
    <w:rsid w:val="00804D80"/>
    <w:rsid w:val="008050E9"/>
    <w:rsid w:val="008053AD"/>
    <w:rsid w:val="0080540F"/>
    <w:rsid w:val="00805776"/>
    <w:rsid w:val="008057BF"/>
    <w:rsid w:val="00805915"/>
    <w:rsid w:val="00805C1F"/>
    <w:rsid w:val="00805D11"/>
    <w:rsid w:val="0080656E"/>
    <w:rsid w:val="00806979"/>
    <w:rsid w:val="0080699F"/>
    <w:rsid w:val="00806B40"/>
    <w:rsid w:val="00806D29"/>
    <w:rsid w:val="00806F5E"/>
    <w:rsid w:val="00806FFD"/>
    <w:rsid w:val="00807001"/>
    <w:rsid w:val="00807365"/>
    <w:rsid w:val="0080770D"/>
    <w:rsid w:val="00807D28"/>
    <w:rsid w:val="00807D5E"/>
    <w:rsid w:val="00807E1B"/>
    <w:rsid w:val="008100D3"/>
    <w:rsid w:val="0081012C"/>
    <w:rsid w:val="00810737"/>
    <w:rsid w:val="00810DE9"/>
    <w:rsid w:val="00810EAE"/>
    <w:rsid w:val="00811036"/>
    <w:rsid w:val="0081113D"/>
    <w:rsid w:val="00811F93"/>
    <w:rsid w:val="00812027"/>
    <w:rsid w:val="008123D5"/>
    <w:rsid w:val="008124FE"/>
    <w:rsid w:val="008127B0"/>
    <w:rsid w:val="00812991"/>
    <w:rsid w:val="00812AE0"/>
    <w:rsid w:val="00812FE3"/>
    <w:rsid w:val="00813086"/>
    <w:rsid w:val="00813672"/>
    <w:rsid w:val="008137C5"/>
    <w:rsid w:val="00813CE0"/>
    <w:rsid w:val="00813D2B"/>
    <w:rsid w:val="00814072"/>
    <w:rsid w:val="008142CD"/>
    <w:rsid w:val="0081433F"/>
    <w:rsid w:val="00814439"/>
    <w:rsid w:val="00814500"/>
    <w:rsid w:val="00814B38"/>
    <w:rsid w:val="00814B65"/>
    <w:rsid w:val="00814BD6"/>
    <w:rsid w:val="00814D2B"/>
    <w:rsid w:val="0081529F"/>
    <w:rsid w:val="008153F0"/>
    <w:rsid w:val="008154B6"/>
    <w:rsid w:val="008155E8"/>
    <w:rsid w:val="00815706"/>
    <w:rsid w:val="008157DD"/>
    <w:rsid w:val="00815D64"/>
    <w:rsid w:val="00816292"/>
    <w:rsid w:val="00816853"/>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4AE"/>
    <w:rsid w:val="00822544"/>
    <w:rsid w:val="008226FF"/>
    <w:rsid w:val="00823335"/>
    <w:rsid w:val="008235E4"/>
    <w:rsid w:val="008237B2"/>
    <w:rsid w:val="00823B2A"/>
    <w:rsid w:val="00823F61"/>
    <w:rsid w:val="0082408D"/>
    <w:rsid w:val="0082449E"/>
    <w:rsid w:val="008247A4"/>
    <w:rsid w:val="008249FF"/>
    <w:rsid w:val="00824C9F"/>
    <w:rsid w:val="008251EC"/>
    <w:rsid w:val="00825511"/>
    <w:rsid w:val="00825693"/>
    <w:rsid w:val="008258CD"/>
    <w:rsid w:val="00825C00"/>
    <w:rsid w:val="00825C65"/>
    <w:rsid w:val="00825CFC"/>
    <w:rsid w:val="00825EEF"/>
    <w:rsid w:val="0082618F"/>
    <w:rsid w:val="00826204"/>
    <w:rsid w:val="008263E0"/>
    <w:rsid w:val="008267C1"/>
    <w:rsid w:val="008268BD"/>
    <w:rsid w:val="00826D90"/>
    <w:rsid w:val="00826F71"/>
    <w:rsid w:val="00827015"/>
    <w:rsid w:val="00827109"/>
    <w:rsid w:val="008272E9"/>
    <w:rsid w:val="00827A41"/>
    <w:rsid w:val="00827AF3"/>
    <w:rsid w:val="00830BFD"/>
    <w:rsid w:val="008310CB"/>
    <w:rsid w:val="0083179C"/>
    <w:rsid w:val="00831F85"/>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C21"/>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A4"/>
    <w:rsid w:val="00843AFD"/>
    <w:rsid w:val="00843B2C"/>
    <w:rsid w:val="008444F8"/>
    <w:rsid w:val="008445D2"/>
    <w:rsid w:val="00844750"/>
    <w:rsid w:val="00844864"/>
    <w:rsid w:val="008451AB"/>
    <w:rsid w:val="0084566B"/>
    <w:rsid w:val="00845695"/>
    <w:rsid w:val="00845A92"/>
    <w:rsid w:val="00845F51"/>
    <w:rsid w:val="00846106"/>
    <w:rsid w:val="00846273"/>
    <w:rsid w:val="00846467"/>
    <w:rsid w:val="00846661"/>
    <w:rsid w:val="00846AC4"/>
    <w:rsid w:val="00846C77"/>
    <w:rsid w:val="00846E99"/>
    <w:rsid w:val="00847436"/>
    <w:rsid w:val="00847653"/>
    <w:rsid w:val="008477B3"/>
    <w:rsid w:val="00847964"/>
    <w:rsid w:val="00847991"/>
    <w:rsid w:val="00847C4E"/>
    <w:rsid w:val="00847F69"/>
    <w:rsid w:val="008504B4"/>
    <w:rsid w:val="0085091F"/>
    <w:rsid w:val="008509D4"/>
    <w:rsid w:val="00850AE8"/>
    <w:rsid w:val="00850B13"/>
    <w:rsid w:val="00850CEB"/>
    <w:rsid w:val="00851B22"/>
    <w:rsid w:val="008522C5"/>
    <w:rsid w:val="00852338"/>
    <w:rsid w:val="00852AA6"/>
    <w:rsid w:val="00852C51"/>
    <w:rsid w:val="00853222"/>
    <w:rsid w:val="00853794"/>
    <w:rsid w:val="00853C45"/>
    <w:rsid w:val="00853DEE"/>
    <w:rsid w:val="00854090"/>
    <w:rsid w:val="008540C8"/>
    <w:rsid w:val="00854983"/>
    <w:rsid w:val="00854A91"/>
    <w:rsid w:val="00854AD5"/>
    <w:rsid w:val="00854E0E"/>
    <w:rsid w:val="008553CA"/>
    <w:rsid w:val="00856301"/>
    <w:rsid w:val="008569DF"/>
    <w:rsid w:val="00856CF3"/>
    <w:rsid w:val="00856D2B"/>
    <w:rsid w:val="00856E07"/>
    <w:rsid w:val="00856E4A"/>
    <w:rsid w:val="00857115"/>
    <w:rsid w:val="0085722A"/>
    <w:rsid w:val="00857237"/>
    <w:rsid w:val="008574BB"/>
    <w:rsid w:val="00857686"/>
    <w:rsid w:val="00857C34"/>
    <w:rsid w:val="008600FD"/>
    <w:rsid w:val="0086037F"/>
    <w:rsid w:val="008604E6"/>
    <w:rsid w:val="0086067F"/>
    <w:rsid w:val="00860840"/>
    <w:rsid w:val="00860BAC"/>
    <w:rsid w:val="00860F3F"/>
    <w:rsid w:val="008611A3"/>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86"/>
    <w:rsid w:val="00864A9F"/>
    <w:rsid w:val="00864B22"/>
    <w:rsid w:val="00864C02"/>
    <w:rsid w:val="00864CB0"/>
    <w:rsid w:val="008650AB"/>
    <w:rsid w:val="0086554B"/>
    <w:rsid w:val="00865696"/>
    <w:rsid w:val="008659F2"/>
    <w:rsid w:val="00865D02"/>
    <w:rsid w:val="00865D4C"/>
    <w:rsid w:val="00865DE1"/>
    <w:rsid w:val="00866BFD"/>
    <w:rsid w:val="00866DF3"/>
    <w:rsid w:val="00866FEA"/>
    <w:rsid w:val="00867255"/>
    <w:rsid w:val="008678F0"/>
    <w:rsid w:val="00867E39"/>
    <w:rsid w:val="00867FAE"/>
    <w:rsid w:val="00870018"/>
    <w:rsid w:val="00870793"/>
    <w:rsid w:val="00870869"/>
    <w:rsid w:val="00870A1C"/>
    <w:rsid w:val="00871029"/>
    <w:rsid w:val="00871096"/>
    <w:rsid w:val="00871171"/>
    <w:rsid w:val="008711F8"/>
    <w:rsid w:val="00871372"/>
    <w:rsid w:val="0087182D"/>
    <w:rsid w:val="00871D14"/>
    <w:rsid w:val="008722B0"/>
    <w:rsid w:val="0087250F"/>
    <w:rsid w:val="00872C7C"/>
    <w:rsid w:val="00872D63"/>
    <w:rsid w:val="00872F39"/>
    <w:rsid w:val="00873463"/>
    <w:rsid w:val="008734E7"/>
    <w:rsid w:val="00873BF0"/>
    <w:rsid w:val="00873C85"/>
    <w:rsid w:val="008742CE"/>
    <w:rsid w:val="008746A8"/>
    <w:rsid w:val="00874A6D"/>
    <w:rsid w:val="00874A95"/>
    <w:rsid w:val="00874E33"/>
    <w:rsid w:val="00874FAC"/>
    <w:rsid w:val="0087504C"/>
    <w:rsid w:val="00875755"/>
    <w:rsid w:val="00875905"/>
    <w:rsid w:val="00875BC6"/>
    <w:rsid w:val="00875F79"/>
    <w:rsid w:val="00875FBD"/>
    <w:rsid w:val="00876750"/>
    <w:rsid w:val="00876AC7"/>
    <w:rsid w:val="008771E9"/>
    <w:rsid w:val="0087763F"/>
    <w:rsid w:val="00877C45"/>
    <w:rsid w:val="00877C57"/>
    <w:rsid w:val="00877FA3"/>
    <w:rsid w:val="008804C9"/>
    <w:rsid w:val="008804DA"/>
    <w:rsid w:val="00880627"/>
    <w:rsid w:val="00880D84"/>
    <w:rsid w:val="00880E95"/>
    <w:rsid w:val="008810DF"/>
    <w:rsid w:val="008810FA"/>
    <w:rsid w:val="00881842"/>
    <w:rsid w:val="008819A5"/>
    <w:rsid w:val="00881BD3"/>
    <w:rsid w:val="00881F28"/>
    <w:rsid w:val="008829DC"/>
    <w:rsid w:val="00882BB1"/>
    <w:rsid w:val="00883004"/>
    <w:rsid w:val="00883179"/>
    <w:rsid w:val="00883ED6"/>
    <w:rsid w:val="00883FB8"/>
    <w:rsid w:val="00884255"/>
    <w:rsid w:val="0088425B"/>
    <w:rsid w:val="00884AD8"/>
    <w:rsid w:val="00884B42"/>
    <w:rsid w:val="00884B78"/>
    <w:rsid w:val="00884CDF"/>
    <w:rsid w:val="0088579F"/>
    <w:rsid w:val="00885CF4"/>
    <w:rsid w:val="00885D5D"/>
    <w:rsid w:val="00885EA8"/>
    <w:rsid w:val="00885EC9"/>
    <w:rsid w:val="00885F1E"/>
    <w:rsid w:val="00885F46"/>
    <w:rsid w:val="00885F7A"/>
    <w:rsid w:val="00886223"/>
    <w:rsid w:val="0088651F"/>
    <w:rsid w:val="00886ADB"/>
    <w:rsid w:val="008876DF"/>
    <w:rsid w:val="00887771"/>
    <w:rsid w:val="008878AE"/>
    <w:rsid w:val="00887918"/>
    <w:rsid w:val="00887DBE"/>
    <w:rsid w:val="00887E7C"/>
    <w:rsid w:val="00887FEF"/>
    <w:rsid w:val="0089015D"/>
    <w:rsid w:val="00890450"/>
    <w:rsid w:val="008907B2"/>
    <w:rsid w:val="00890983"/>
    <w:rsid w:val="00890BCD"/>
    <w:rsid w:val="00890E0D"/>
    <w:rsid w:val="00890F04"/>
    <w:rsid w:val="00890FBE"/>
    <w:rsid w:val="00891117"/>
    <w:rsid w:val="0089193F"/>
    <w:rsid w:val="00891F63"/>
    <w:rsid w:val="00892253"/>
    <w:rsid w:val="008922DF"/>
    <w:rsid w:val="0089277F"/>
    <w:rsid w:val="00893024"/>
    <w:rsid w:val="008935EA"/>
    <w:rsid w:val="00893B3B"/>
    <w:rsid w:val="00893BA4"/>
    <w:rsid w:val="00893DB3"/>
    <w:rsid w:val="00894460"/>
    <w:rsid w:val="008948A0"/>
    <w:rsid w:val="00894A2E"/>
    <w:rsid w:val="00894A6C"/>
    <w:rsid w:val="00894ADC"/>
    <w:rsid w:val="00894C19"/>
    <w:rsid w:val="00895159"/>
    <w:rsid w:val="00895243"/>
    <w:rsid w:val="00895A0C"/>
    <w:rsid w:val="008961A5"/>
    <w:rsid w:val="008964E2"/>
    <w:rsid w:val="00896867"/>
    <w:rsid w:val="0089699C"/>
    <w:rsid w:val="00896D10"/>
    <w:rsid w:val="00896DF5"/>
    <w:rsid w:val="00896FD8"/>
    <w:rsid w:val="00897082"/>
    <w:rsid w:val="008970F6"/>
    <w:rsid w:val="0089710F"/>
    <w:rsid w:val="008972CB"/>
    <w:rsid w:val="008975C4"/>
    <w:rsid w:val="00897E2D"/>
    <w:rsid w:val="00897FA7"/>
    <w:rsid w:val="008A0173"/>
    <w:rsid w:val="008A0339"/>
    <w:rsid w:val="008A03A0"/>
    <w:rsid w:val="008A0473"/>
    <w:rsid w:val="008A04C7"/>
    <w:rsid w:val="008A10A9"/>
    <w:rsid w:val="008A12FF"/>
    <w:rsid w:val="008A1510"/>
    <w:rsid w:val="008A1C65"/>
    <w:rsid w:val="008A1EA1"/>
    <w:rsid w:val="008A1FBC"/>
    <w:rsid w:val="008A24BD"/>
    <w:rsid w:val="008A27D4"/>
    <w:rsid w:val="008A294D"/>
    <w:rsid w:val="008A2AAE"/>
    <w:rsid w:val="008A2EEF"/>
    <w:rsid w:val="008A2F26"/>
    <w:rsid w:val="008A33B0"/>
    <w:rsid w:val="008A342D"/>
    <w:rsid w:val="008A3695"/>
    <w:rsid w:val="008A36ED"/>
    <w:rsid w:val="008A3898"/>
    <w:rsid w:val="008A3FC5"/>
    <w:rsid w:val="008A42D8"/>
    <w:rsid w:val="008A437A"/>
    <w:rsid w:val="008A457F"/>
    <w:rsid w:val="008A46F2"/>
    <w:rsid w:val="008A4DAC"/>
    <w:rsid w:val="008A4E04"/>
    <w:rsid w:val="008A519E"/>
    <w:rsid w:val="008A5363"/>
    <w:rsid w:val="008A53C3"/>
    <w:rsid w:val="008A59E9"/>
    <w:rsid w:val="008A62D3"/>
    <w:rsid w:val="008A631F"/>
    <w:rsid w:val="008A668F"/>
    <w:rsid w:val="008A68AE"/>
    <w:rsid w:val="008A6A9D"/>
    <w:rsid w:val="008A6C0D"/>
    <w:rsid w:val="008A6F9D"/>
    <w:rsid w:val="008A72A4"/>
    <w:rsid w:val="008A758D"/>
    <w:rsid w:val="008A75C5"/>
    <w:rsid w:val="008A75E0"/>
    <w:rsid w:val="008A7669"/>
    <w:rsid w:val="008A76CB"/>
    <w:rsid w:val="008A7819"/>
    <w:rsid w:val="008A7B15"/>
    <w:rsid w:val="008B01A2"/>
    <w:rsid w:val="008B0735"/>
    <w:rsid w:val="008B07C2"/>
    <w:rsid w:val="008B097E"/>
    <w:rsid w:val="008B0CD0"/>
    <w:rsid w:val="008B0F9B"/>
    <w:rsid w:val="008B105C"/>
    <w:rsid w:val="008B130E"/>
    <w:rsid w:val="008B15F8"/>
    <w:rsid w:val="008B1651"/>
    <w:rsid w:val="008B175A"/>
    <w:rsid w:val="008B182D"/>
    <w:rsid w:val="008B18CE"/>
    <w:rsid w:val="008B1C17"/>
    <w:rsid w:val="008B2052"/>
    <w:rsid w:val="008B209C"/>
    <w:rsid w:val="008B2165"/>
    <w:rsid w:val="008B21F5"/>
    <w:rsid w:val="008B263C"/>
    <w:rsid w:val="008B269F"/>
    <w:rsid w:val="008B28D8"/>
    <w:rsid w:val="008B2A2E"/>
    <w:rsid w:val="008B2AB2"/>
    <w:rsid w:val="008B2D1D"/>
    <w:rsid w:val="008B2DEB"/>
    <w:rsid w:val="008B316E"/>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18E"/>
    <w:rsid w:val="008B66CB"/>
    <w:rsid w:val="008B687D"/>
    <w:rsid w:val="008B6E5C"/>
    <w:rsid w:val="008B6EEA"/>
    <w:rsid w:val="008B7533"/>
    <w:rsid w:val="008B7C9F"/>
    <w:rsid w:val="008B7E44"/>
    <w:rsid w:val="008C015C"/>
    <w:rsid w:val="008C02A8"/>
    <w:rsid w:val="008C0722"/>
    <w:rsid w:val="008C0BBE"/>
    <w:rsid w:val="008C1161"/>
    <w:rsid w:val="008C1C56"/>
    <w:rsid w:val="008C200D"/>
    <w:rsid w:val="008C2135"/>
    <w:rsid w:val="008C2236"/>
    <w:rsid w:val="008C2426"/>
    <w:rsid w:val="008C2453"/>
    <w:rsid w:val="008C2687"/>
    <w:rsid w:val="008C26B4"/>
    <w:rsid w:val="008C2767"/>
    <w:rsid w:val="008C27CD"/>
    <w:rsid w:val="008C2B0B"/>
    <w:rsid w:val="008C2BC8"/>
    <w:rsid w:val="008C337F"/>
    <w:rsid w:val="008C3466"/>
    <w:rsid w:val="008C35E2"/>
    <w:rsid w:val="008C374C"/>
    <w:rsid w:val="008C38C2"/>
    <w:rsid w:val="008C4211"/>
    <w:rsid w:val="008C4B47"/>
    <w:rsid w:val="008C53CB"/>
    <w:rsid w:val="008C570A"/>
    <w:rsid w:val="008C5905"/>
    <w:rsid w:val="008C59D5"/>
    <w:rsid w:val="008C5B10"/>
    <w:rsid w:val="008C5C83"/>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7"/>
    <w:rsid w:val="008D0A7A"/>
    <w:rsid w:val="008D0B27"/>
    <w:rsid w:val="008D0DF4"/>
    <w:rsid w:val="008D1090"/>
    <w:rsid w:val="008D13DC"/>
    <w:rsid w:val="008D149D"/>
    <w:rsid w:val="008D1E23"/>
    <w:rsid w:val="008D2209"/>
    <w:rsid w:val="008D2461"/>
    <w:rsid w:val="008D2523"/>
    <w:rsid w:val="008D29D2"/>
    <w:rsid w:val="008D2BB3"/>
    <w:rsid w:val="008D3208"/>
    <w:rsid w:val="008D399A"/>
    <w:rsid w:val="008D4318"/>
    <w:rsid w:val="008D453F"/>
    <w:rsid w:val="008D4A67"/>
    <w:rsid w:val="008D508F"/>
    <w:rsid w:val="008D538D"/>
    <w:rsid w:val="008D5879"/>
    <w:rsid w:val="008D592F"/>
    <w:rsid w:val="008D5A3E"/>
    <w:rsid w:val="008D5FCD"/>
    <w:rsid w:val="008D6255"/>
    <w:rsid w:val="008D65B3"/>
    <w:rsid w:val="008D6733"/>
    <w:rsid w:val="008D6BDB"/>
    <w:rsid w:val="008D6E17"/>
    <w:rsid w:val="008D6E70"/>
    <w:rsid w:val="008D6F90"/>
    <w:rsid w:val="008D72B9"/>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33F"/>
    <w:rsid w:val="008E15AC"/>
    <w:rsid w:val="008E17F1"/>
    <w:rsid w:val="008E1B6C"/>
    <w:rsid w:val="008E1CA9"/>
    <w:rsid w:val="008E1D66"/>
    <w:rsid w:val="008E1E04"/>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359"/>
    <w:rsid w:val="008E5412"/>
    <w:rsid w:val="008E5625"/>
    <w:rsid w:val="008E5B5F"/>
    <w:rsid w:val="008E5D5A"/>
    <w:rsid w:val="008E61CF"/>
    <w:rsid w:val="008E6214"/>
    <w:rsid w:val="008E624A"/>
    <w:rsid w:val="008E6483"/>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60A"/>
    <w:rsid w:val="008F36A6"/>
    <w:rsid w:val="008F3B64"/>
    <w:rsid w:val="008F3D2D"/>
    <w:rsid w:val="008F3D7C"/>
    <w:rsid w:val="008F3DC9"/>
    <w:rsid w:val="008F4107"/>
    <w:rsid w:val="008F4B0F"/>
    <w:rsid w:val="008F4B13"/>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BB4"/>
    <w:rsid w:val="00900DDE"/>
    <w:rsid w:val="00900DF1"/>
    <w:rsid w:val="00900E2E"/>
    <w:rsid w:val="009011F3"/>
    <w:rsid w:val="009012ED"/>
    <w:rsid w:val="0090158C"/>
    <w:rsid w:val="00901595"/>
    <w:rsid w:val="009016B7"/>
    <w:rsid w:val="00901837"/>
    <w:rsid w:val="00901845"/>
    <w:rsid w:val="00901A2A"/>
    <w:rsid w:val="0090223C"/>
    <w:rsid w:val="009022BC"/>
    <w:rsid w:val="0090255A"/>
    <w:rsid w:val="00902686"/>
    <w:rsid w:val="00902734"/>
    <w:rsid w:val="00903281"/>
    <w:rsid w:val="00903486"/>
    <w:rsid w:val="009036BA"/>
    <w:rsid w:val="00903777"/>
    <w:rsid w:val="00903A19"/>
    <w:rsid w:val="00903CBC"/>
    <w:rsid w:val="00903F0F"/>
    <w:rsid w:val="00903F59"/>
    <w:rsid w:val="0090421A"/>
    <w:rsid w:val="009045C7"/>
    <w:rsid w:val="0090480E"/>
    <w:rsid w:val="00904A62"/>
    <w:rsid w:val="00904B6D"/>
    <w:rsid w:val="00904D35"/>
    <w:rsid w:val="00904D3D"/>
    <w:rsid w:val="00904E71"/>
    <w:rsid w:val="0090505B"/>
    <w:rsid w:val="00905866"/>
    <w:rsid w:val="00905A06"/>
    <w:rsid w:val="00905F49"/>
    <w:rsid w:val="00906100"/>
    <w:rsid w:val="009064F9"/>
    <w:rsid w:val="009067B8"/>
    <w:rsid w:val="00906EED"/>
    <w:rsid w:val="00907071"/>
    <w:rsid w:val="0090715C"/>
    <w:rsid w:val="009076AC"/>
    <w:rsid w:val="00907BEE"/>
    <w:rsid w:val="00910874"/>
    <w:rsid w:val="009108A7"/>
    <w:rsid w:val="009109A6"/>
    <w:rsid w:val="00910B1E"/>
    <w:rsid w:val="00911A5A"/>
    <w:rsid w:val="00911E1A"/>
    <w:rsid w:val="0091225D"/>
    <w:rsid w:val="009123B9"/>
    <w:rsid w:val="009128D3"/>
    <w:rsid w:val="00912A63"/>
    <w:rsid w:val="00912A96"/>
    <w:rsid w:val="00912F6D"/>
    <w:rsid w:val="009131C5"/>
    <w:rsid w:val="00913329"/>
    <w:rsid w:val="00913AF7"/>
    <w:rsid w:val="00913B67"/>
    <w:rsid w:val="00913C97"/>
    <w:rsid w:val="00913F4C"/>
    <w:rsid w:val="00913F95"/>
    <w:rsid w:val="0091404B"/>
    <w:rsid w:val="00914127"/>
    <w:rsid w:val="00914215"/>
    <w:rsid w:val="0091423A"/>
    <w:rsid w:val="00914445"/>
    <w:rsid w:val="00914A5D"/>
    <w:rsid w:val="00915032"/>
    <w:rsid w:val="00915143"/>
    <w:rsid w:val="009151C0"/>
    <w:rsid w:val="0091537E"/>
    <w:rsid w:val="00915399"/>
    <w:rsid w:val="009154BD"/>
    <w:rsid w:val="00915650"/>
    <w:rsid w:val="00915E03"/>
    <w:rsid w:val="0091610F"/>
    <w:rsid w:val="009161BA"/>
    <w:rsid w:val="0091702B"/>
    <w:rsid w:val="0091710B"/>
    <w:rsid w:val="00917412"/>
    <w:rsid w:val="0092078E"/>
    <w:rsid w:val="00920848"/>
    <w:rsid w:val="009216BF"/>
    <w:rsid w:val="0092176A"/>
    <w:rsid w:val="009218D2"/>
    <w:rsid w:val="009219F6"/>
    <w:rsid w:val="00921A44"/>
    <w:rsid w:val="00921A74"/>
    <w:rsid w:val="00921C9F"/>
    <w:rsid w:val="00921D76"/>
    <w:rsid w:val="00921E12"/>
    <w:rsid w:val="00921ED5"/>
    <w:rsid w:val="00921FA1"/>
    <w:rsid w:val="009225B6"/>
    <w:rsid w:val="00923151"/>
    <w:rsid w:val="0092317B"/>
    <w:rsid w:val="009235CF"/>
    <w:rsid w:val="00923821"/>
    <w:rsid w:val="00924108"/>
    <w:rsid w:val="0092416F"/>
    <w:rsid w:val="00925054"/>
    <w:rsid w:val="0092507E"/>
    <w:rsid w:val="009250C2"/>
    <w:rsid w:val="00925267"/>
    <w:rsid w:val="00925836"/>
    <w:rsid w:val="00925B66"/>
    <w:rsid w:val="00925DD1"/>
    <w:rsid w:val="009260EC"/>
    <w:rsid w:val="00926145"/>
    <w:rsid w:val="00926264"/>
    <w:rsid w:val="00926595"/>
    <w:rsid w:val="0092698B"/>
    <w:rsid w:val="009269EB"/>
    <w:rsid w:val="009273A4"/>
    <w:rsid w:val="00927522"/>
    <w:rsid w:val="009276E8"/>
    <w:rsid w:val="0092784B"/>
    <w:rsid w:val="00927861"/>
    <w:rsid w:val="009279AF"/>
    <w:rsid w:val="00927EC7"/>
    <w:rsid w:val="0093011E"/>
    <w:rsid w:val="009301E4"/>
    <w:rsid w:val="00930305"/>
    <w:rsid w:val="0093063D"/>
    <w:rsid w:val="00930A2E"/>
    <w:rsid w:val="0093135E"/>
    <w:rsid w:val="00931DF8"/>
    <w:rsid w:val="00932109"/>
    <w:rsid w:val="009322AC"/>
    <w:rsid w:val="009324B1"/>
    <w:rsid w:val="009326B1"/>
    <w:rsid w:val="009327B5"/>
    <w:rsid w:val="00932885"/>
    <w:rsid w:val="00932A20"/>
    <w:rsid w:val="00932B5D"/>
    <w:rsid w:val="00932F9D"/>
    <w:rsid w:val="0093308B"/>
    <w:rsid w:val="00933949"/>
    <w:rsid w:val="00933D61"/>
    <w:rsid w:val="00933DE4"/>
    <w:rsid w:val="00933F4A"/>
    <w:rsid w:val="00934044"/>
    <w:rsid w:val="009342DF"/>
    <w:rsid w:val="00934760"/>
    <w:rsid w:val="00934AEC"/>
    <w:rsid w:val="00934E22"/>
    <w:rsid w:val="00934FC8"/>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1D72"/>
    <w:rsid w:val="009421B3"/>
    <w:rsid w:val="00942BB8"/>
    <w:rsid w:val="00942E21"/>
    <w:rsid w:val="00942EF9"/>
    <w:rsid w:val="0094335F"/>
    <w:rsid w:val="0094376F"/>
    <w:rsid w:val="00944202"/>
    <w:rsid w:val="00944335"/>
    <w:rsid w:val="0094484A"/>
    <w:rsid w:val="00944AF4"/>
    <w:rsid w:val="00944BC7"/>
    <w:rsid w:val="00945A9C"/>
    <w:rsid w:val="00945E49"/>
    <w:rsid w:val="009462D8"/>
    <w:rsid w:val="0094632B"/>
    <w:rsid w:val="00946388"/>
    <w:rsid w:val="0094663A"/>
    <w:rsid w:val="00946AA5"/>
    <w:rsid w:val="00946B24"/>
    <w:rsid w:val="00946C4B"/>
    <w:rsid w:val="009478ED"/>
    <w:rsid w:val="009479E5"/>
    <w:rsid w:val="0095067B"/>
    <w:rsid w:val="00950781"/>
    <w:rsid w:val="009509D7"/>
    <w:rsid w:val="00950A45"/>
    <w:rsid w:val="00950B09"/>
    <w:rsid w:val="00950DD1"/>
    <w:rsid w:val="00950FFB"/>
    <w:rsid w:val="0095130F"/>
    <w:rsid w:val="00951417"/>
    <w:rsid w:val="0095154C"/>
    <w:rsid w:val="0095183E"/>
    <w:rsid w:val="00951995"/>
    <w:rsid w:val="00951C7E"/>
    <w:rsid w:val="00951CF6"/>
    <w:rsid w:val="0095236D"/>
    <w:rsid w:val="0095261D"/>
    <w:rsid w:val="00952ACA"/>
    <w:rsid w:val="00952AED"/>
    <w:rsid w:val="00952B89"/>
    <w:rsid w:val="00952C70"/>
    <w:rsid w:val="00952DF8"/>
    <w:rsid w:val="00953424"/>
    <w:rsid w:val="00953436"/>
    <w:rsid w:val="009537A7"/>
    <w:rsid w:val="009539AC"/>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E8D"/>
    <w:rsid w:val="00956101"/>
    <w:rsid w:val="00956957"/>
    <w:rsid w:val="009573C6"/>
    <w:rsid w:val="00957487"/>
    <w:rsid w:val="009576DF"/>
    <w:rsid w:val="0095777B"/>
    <w:rsid w:val="00957B6B"/>
    <w:rsid w:val="00957D9C"/>
    <w:rsid w:val="00957E93"/>
    <w:rsid w:val="009602C8"/>
    <w:rsid w:val="009603AB"/>
    <w:rsid w:val="00960475"/>
    <w:rsid w:val="00960479"/>
    <w:rsid w:val="009607AF"/>
    <w:rsid w:val="0096091D"/>
    <w:rsid w:val="00960A88"/>
    <w:rsid w:val="00960C58"/>
    <w:rsid w:val="00960C68"/>
    <w:rsid w:val="00960CB6"/>
    <w:rsid w:val="00960D27"/>
    <w:rsid w:val="00961023"/>
    <w:rsid w:val="009612F1"/>
    <w:rsid w:val="0096163A"/>
    <w:rsid w:val="009616BC"/>
    <w:rsid w:val="009616FA"/>
    <w:rsid w:val="00961A61"/>
    <w:rsid w:val="00961E6D"/>
    <w:rsid w:val="00961F21"/>
    <w:rsid w:val="00962043"/>
    <w:rsid w:val="009621FF"/>
    <w:rsid w:val="009625BE"/>
    <w:rsid w:val="00962724"/>
    <w:rsid w:val="00963063"/>
    <w:rsid w:val="00963811"/>
    <w:rsid w:val="0096392B"/>
    <w:rsid w:val="0096397B"/>
    <w:rsid w:val="009640FD"/>
    <w:rsid w:val="00964E34"/>
    <w:rsid w:val="00964E3C"/>
    <w:rsid w:val="00964E69"/>
    <w:rsid w:val="0096504D"/>
    <w:rsid w:val="009654F0"/>
    <w:rsid w:val="009659EA"/>
    <w:rsid w:val="0096691D"/>
    <w:rsid w:val="00966EC4"/>
    <w:rsid w:val="009674FC"/>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890"/>
    <w:rsid w:val="009728BD"/>
    <w:rsid w:val="0097298A"/>
    <w:rsid w:val="00972B24"/>
    <w:rsid w:val="00972BB7"/>
    <w:rsid w:val="00972C06"/>
    <w:rsid w:val="00972D7F"/>
    <w:rsid w:val="00972F1A"/>
    <w:rsid w:val="00972F4C"/>
    <w:rsid w:val="00972FEB"/>
    <w:rsid w:val="00973257"/>
    <w:rsid w:val="00973388"/>
    <w:rsid w:val="00973592"/>
    <w:rsid w:val="0097383E"/>
    <w:rsid w:val="009738E5"/>
    <w:rsid w:val="00973D41"/>
    <w:rsid w:val="00973DF1"/>
    <w:rsid w:val="00973F29"/>
    <w:rsid w:val="009740EB"/>
    <w:rsid w:val="0097414A"/>
    <w:rsid w:val="00974182"/>
    <w:rsid w:val="009744FF"/>
    <w:rsid w:val="00974520"/>
    <w:rsid w:val="00974783"/>
    <w:rsid w:val="00974B9F"/>
    <w:rsid w:val="00974EBD"/>
    <w:rsid w:val="00974FB0"/>
    <w:rsid w:val="009751BA"/>
    <w:rsid w:val="0097539E"/>
    <w:rsid w:val="0097577E"/>
    <w:rsid w:val="00975C8A"/>
    <w:rsid w:val="00975F5E"/>
    <w:rsid w:val="009765CF"/>
    <w:rsid w:val="00976989"/>
    <w:rsid w:val="00976D1B"/>
    <w:rsid w:val="00976DAA"/>
    <w:rsid w:val="00976FFB"/>
    <w:rsid w:val="009774C3"/>
    <w:rsid w:val="00977852"/>
    <w:rsid w:val="009778AB"/>
    <w:rsid w:val="00977F3D"/>
    <w:rsid w:val="00980222"/>
    <w:rsid w:val="00980299"/>
    <w:rsid w:val="00980403"/>
    <w:rsid w:val="00980494"/>
    <w:rsid w:val="009804CB"/>
    <w:rsid w:val="00980769"/>
    <w:rsid w:val="009809DD"/>
    <w:rsid w:val="00980ACA"/>
    <w:rsid w:val="00980F14"/>
    <w:rsid w:val="009813EF"/>
    <w:rsid w:val="009816DD"/>
    <w:rsid w:val="00981BAF"/>
    <w:rsid w:val="00982314"/>
    <w:rsid w:val="00982768"/>
    <w:rsid w:val="00982773"/>
    <w:rsid w:val="00982AB4"/>
    <w:rsid w:val="00982B3C"/>
    <w:rsid w:val="00982E67"/>
    <w:rsid w:val="00982E70"/>
    <w:rsid w:val="00983007"/>
    <w:rsid w:val="00983061"/>
    <w:rsid w:val="00983223"/>
    <w:rsid w:val="00983535"/>
    <w:rsid w:val="00983543"/>
    <w:rsid w:val="009836A9"/>
    <w:rsid w:val="009838CE"/>
    <w:rsid w:val="00983B9C"/>
    <w:rsid w:val="00983BD1"/>
    <w:rsid w:val="00983C41"/>
    <w:rsid w:val="00984206"/>
    <w:rsid w:val="00984C8E"/>
    <w:rsid w:val="0098511E"/>
    <w:rsid w:val="00985133"/>
    <w:rsid w:val="0098541D"/>
    <w:rsid w:val="00985BA2"/>
    <w:rsid w:val="00985CA4"/>
    <w:rsid w:val="0098648C"/>
    <w:rsid w:val="009865B4"/>
    <w:rsid w:val="00986956"/>
    <w:rsid w:val="00986B31"/>
    <w:rsid w:val="009873AF"/>
    <w:rsid w:val="009875A6"/>
    <w:rsid w:val="009876A0"/>
    <w:rsid w:val="009879B5"/>
    <w:rsid w:val="009879F4"/>
    <w:rsid w:val="00987A56"/>
    <w:rsid w:val="00987B33"/>
    <w:rsid w:val="00987E33"/>
    <w:rsid w:val="0099005F"/>
    <w:rsid w:val="009902EF"/>
    <w:rsid w:val="00990479"/>
    <w:rsid w:val="00990573"/>
    <w:rsid w:val="009908F7"/>
    <w:rsid w:val="00990E93"/>
    <w:rsid w:val="0099132E"/>
    <w:rsid w:val="009917F3"/>
    <w:rsid w:val="00991BEE"/>
    <w:rsid w:val="00991F39"/>
    <w:rsid w:val="00992026"/>
    <w:rsid w:val="009920FE"/>
    <w:rsid w:val="00992624"/>
    <w:rsid w:val="009927C4"/>
    <w:rsid w:val="00992980"/>
    <w:rsid w:val="00992A4E"/>
    <w:rsid w:val="00992AFB"/>
    <w:rsid w:val="00993075"/>
    <w:rsid w:val="009930C0"/>
    <w:rsid w:val="0099324C"/>
    <w:rsid w:val="00993255"/>
    <w:rsid w:val="00993627"/>
    <w:rsid w:val="0099367D"/>
    <w:rsid w:val="009936F0"/>
    <w:rsid w:val="00993DD5"/>
    <w:rsid w:val="00994A69"/>
    <w:rsid w:val="00994CFB"/>
    <w:rsid w:val="00994D59"/>
    <w:rsid w:val="00994FA1"/>
    <w:rsid w:val="009951AB"/>
    <w:rsid w:val="0099531F"/>
    <w:rsid w:val="00995360"/>
    <w:rsid w:val="009954AD"/>
    <w:rsid w:val="00996575"/>
    <w:rsid w:val="009968EC"/>
    <w:rsid w:val="00996A8B"/>
    <w:rsid w:val="00996BBC"/>
    <w:rsid w:val="00996CD4"/>
    <w:rsid w:val="0099731A"/>
    <w:rsid w:val="009975D0"/>
    <w:rsid w:val="009979D6"/>
    <w:rsid w:val="00997CA3"/>
    <w:rsid w:val="009A0212"/>
    <w:rsid w:val="009A031F"/>
    <w:rsid w:val="009A035A"/>
    <w:rsid w:val="009A043C"/>
    <w:rsid w:val="009A0C1F"/>
    <w:rsid w:val="009A12A5"/>
    <w:rsid w:val="009A18CF"/>
    <w:rsid w:val="009A1DFF"/>
    <w:rsid w:val="009A2144"/>
    <w:rsid w:val="009A246A"/>
    <w:rsid w:val="009A2BD7"/>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0DF"/>
    <w:rsid w:val="009B1823"/>
    <w:rsid w:val="009B1A2E"/>
    <w:rsid w:val="009B2E47"/>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EB5"/>
    <w:rsid w:val="009B5F91"/>
    <w:rsid w:val="009B61EF"/>
    <w:rsid w:val="009B6218"/>
    <w:rsid w:val="009B6B51"/>
    <w:rsid w:val="009B70E9"/>
    <w:rsid w:val="009B7564"/>
    <w:rsid w:val="009B7BB7"/>
    <w:rsid w:val="009B7D17"/>
    <w:rsid w:val="009B7FFA"/>
    <w:rsid w:val="009C00EF"/>
    <w:rsid w:val="009C0BC1"/>
    <w:rsid w:val="009C0DBE"/>
    <w:rsid w:val="009C0F9D"/>
    <w:rsid w:val="009C12D5"/>
    <w:rsid w:val="009C13E1"/>
    <w:rsid w:val="009C14F6"/>
    <w:rsid w:val="009C18E1"/>
    <w:rsid w:val="009C19BC"/>
    <w:rsid w:val="009C19D2"/>
    <w:rsid w:val="009C1BF9"/>
    <w:rsid w:val="009C1D4B"/>
    <w:rsid w:val="009C1E0C"/>
    <w:rsid w:val="009C2323"/>
    <w:rsid w:val="009C23B8"/>
    <w:rsid w:val="009C27B0"/>
    <w:rsid w:val="009C281C"/>
    <w:rsid w:val="009C2AB0"/>
    <w:rsid w:val="009C3122"/>
    <w:rsid w:val="009C3244"/>
    <w:rsid w:val="009C3B7C"/>
    <w:rsid w:val="009C3D88"/>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095"/>
    <w:rsid w:val="009D0361"/>
    <w:rsid w:val="009D040C"/>
    <w:rsid w:val="009D0720"/>
    <w:rsid w:val="009D0C8D"/>
    <w:rsid w:val="009D0FEE"/>
    <w:rsid w:val="009D1342"/>
    <w:rsid w:val="009D1475"/>
    <w:rsid w:val="009D14A2"/>
    <w:rsid w:val="009D15EA"/>
    <w:rsid w:val="009D161F"/>
    <w:rsid w:val="009D16DE"/>
    <w:rsid w:val="009D1CE3"/>
    <w:rsid w:val="009D1DCB"/>
    <w:rsid w:val="009D1ED3"/>
    <w:rsid w:val="009D1F69"/>
    <w:rsid w:val="009D2118"/>
    <w:rsid w:val="009D22EA"/>
    <w:rsid w:val="009D2453"/>
    <w:rsid w:val="009D2667"/>
    <w:rsid w:val="009D2CDE"/>
    <w:rsid w:val="009D357D"/>
    <w:rsid w:val="009D394E"/>
    <w:rsid w:val="009D40C3"/>
    <w:rsid w:val="009D4190"/>
    <w:rsid w:val="009D422B"/>
    <w:rsid w:val="009D4303"/>
    <w:rsid w:val="009D453A"/>
    <w:rsid w:val="009D4550"/>
    <w:rsid w:val="009D478C"/>
    <w:rsid w:val="009D49A4"/>
    <w:rsid w:val="009D49F5"/>
    <w:rsid w:val="009D4A8E"/>
    <w:rsid w:val="009D4D6F"/>
    <w:rsid w:val="009D4DA3"/>
    <w:rsid w:val="009D4F83"/>
    <w:rsid w:val="009D5A1A"/>
    <w:rsid w:val="009D5BBF"/>
    <w:rsid w:val="009D6029"/>
    <w:rsid w:val="009D610C"/>
    <w:rsid w:val="009D62E7"/>
    <w:rsid w:val="009D6624"/>
    <w:rsid w:val="009D6647"/>
    <w:rsid w:val="009D67D5"/>
    <w:rsid w:val="009D6BF6"/>
    <w:rsid w:val="009D6D66"/>
    <w:rsid w:val="009D6DEE"/>
    <w:rsid w:val="009D6EEF"/>
    <w:rsid w:val="009D6F4D"/>
    <w:rsid w:val="009D75A4"/>
    <w:rsid w:val="009D785E"/>
    <w:rsid w:val="009E010E"/>
    <w:rsid w:val="009E04A9"/>
    <w:rsid w:val="009E04FB"/>
    <w:rsid w:val="009E06A2"/>
    <w:rsid w:val="009E0871"/>
    <w:rsid w:val="009E0B73"/>
    <w:rsid w:val="009E1137"/>
    <w:rsid w:val="009E176B"/>
    <w:rsid w:val="009E1C48"/>
    <w:rsid w:val="009E1E2C"/>
    <w:rsid w:val="009E1F70"/>
    <w:rsid w:val="009E21A4"/>
    <w:rsid w:val="009E2864"/>
    <w:rsid w:val="009E2BE6"/>
    <w:rsid w:val="009E2DD3"/>
    <w:rsid w:val="009E2EAE"/>
    <w:rsid w:val="009E2F97"/>
    <w:rsid w:val="009E3644"/>
    <w:rsid w:val="009E3790"/>
    <w:rsid w:val="009E38AD"/>
    <w:rsid w:val="009E3B8E"/>
    <w:rsid w:val="009E3C31"/>
    <w:rsid w:val="009E457F"/>
    <w:rsid w:val="009E4B10"/>
    <w:rsid w:val="009E4EC6"/>
    <w:rsid w:val="009E4FCC"/>
    <w:rsid w:val="009E5410"/>
    <w:rsid w:val="009E5475"/>
    <w:rsid w:val="009E5656"/>
    <w:rsid w:val="009E5AB4"/>
    <w:rsid w:val="009E6316"/>
    <w:rsid w:val="009E641D"/>
    <w:rsid w:val="009E6A64"/>
    <w:rsid w:val="009E6FBA"/>
    <w:rsid w:val="009E6FC8"/>
    <w:rsid w:val="009E7230"/>
    <w:rsid w:val="009E723D"/>
    <w:rsid w:val="009E7789"/>
    <w:rsid w:val="009E7E9B"/>
    <w:rsid w:val="009F0258"/>
    <w:rsid w:val="009F02E1"/>
    <w:rsid w:val="009F056D"/>
    <w:rsid w:val="009F07FC"/>
    <w:rsid w:val="009F0992"/>
    <w:rsid w:val="009F0CB7"/>
    <w:rsid w:val="009F0CD1"/>
    <w:rsid w:val="009F143A"/>
    <w:rsid w:val="009F1457"/>
    <w:rsid w:val="009F187B"/>
    <w:rsid w:val="009F1933"/>
    <w:rsid w:val="009F1AC0"/>
    <w:rsid w:val="009F2A94"/>
    <w:rsid w:val="009F2AAF"/>
    <w:rsid w:val="009F2E32"/>
    <w:rsid w:val="009F2E7E"/>
    <w:rsid w:val="009F3858"/>
    <w:rsid w:val="009F3A4B"/>
    <w:rsid w:val="009F4196"/>
    <w:rsid w:val="009F41E1"/>
    <w:rsid w:val="009F4375"/>
    <w:rsid w:val="009F43BC"/>
    <w:rsid w:val="009F483A"/>
    <w:rsid w:val="009F4C38"/>
    <w:rsid w:val="009F4F05"/>
    <w:rsid w:val="009F5350"/>
    <w:rsid w:val="009F53E6"/>
    <w:rsid w:val="009F5534"/>
    <w:rsid w:val="009F5606"/>
    <w:rsid w:val="009F58D3"/>
    <w:rsid w:val="009F5CA4"/>
    <w:rsid w:val="009F5D78"/>
    <w:rsid w:val="009F5E35"/>
    <w:rsid w:val="009F6410"/>
    <w:rsid w:val="009F6457"/>
    <w:rsid w:val="009F6877"/>
    <w:rsid w:val="009F7169"/>
    <w:rsid w:val="009F7883"/>
    <w:rsid w:val="009F78E1"/>
    <w:rsid w:val="009F79BE"/>
    <w:rsid w:val="00A0018E"/>
    <w:rsid w:val="00A00B60"/>
    <w:rsid w:val="00A00D52"/>
    <w:rsid w:val="00A01006"/>
    <w:rsid w:val="00A021A9"/>
    <w:rsid w:val="00A022F9"/>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559E"/>
    <w:rsid w:val="00A056EE"/>
    <w:rsid w:val="00A0594D"/>
    <w:rsid w:val="00A05A1F"/>
    <w:rsid w:val="00A05AA6"/>
    <w:rsid w:val="00A05BD0"/>
    <w:rsid w:val="00A05DFF"/>
    <w:rsid w:val="00A060B0"/>
    <w:rsid w:val="00A062EA"/>
    <w:rsid w:val="00A06384"/>
    <w:rsid w:val="00A0648C"/>
    <w:rsid w:val="00A065F5"/>
    <w:rsid w:val="00A068D2"/>
    <w:rsid w:val="00A06ABB"/>
    <w:rsid w:val="00A06F57"/>
    <w:rsid w:val="00A06FF5"/>
    <w:rsid w:val="00A07065"/>
    <w:rsid w:val="00A07242"/>
    <w:rsid w:val="00A0724E"/>
    <w:rsid w:val="00A07594"/>
    <w:rsid w:val="00A07654"/>
    <w:rsid w:val="00A07656"/>
    <w:rsid w:val="00A07759"/>
    <w:rsid w:val="00A07B16"/>
    <w:rsid w:val="00A07FCD"/>
    <w:rsid w:val="00A10230"/>
    <w:rsid w:val="00A105DB"/>
    <w:rsid w:val="00A106FE"/>
    <w:rsid w:val="00A107B6"/>
    <w:rsid w:val="00A10B48"/>
    <w:rsid w:val="00A111A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621"/>
    <w:rsid w:val="00A13715"/>
    <w:rsid w:val="00A13B10"/>
    <w:rsid w:val="00A13CF1"/>
    <w:rsid w:val="00A145D0"/>
    <w:rsid w:val="00A1508D"/>
    <w:rsid w:val="00A157EC"/>
    <w:rsid w:val="00A158D3"/>
    <w:rsid w:val="00A15F2F"/>
    <w:rsid w:val="00A16150"/>
    <w:rsid w:val="00A1636F"/>
    <w:rsid w:val="00A163A7"/>
    <w:rsid w:val="00A16510"/>
    <w:rsid w:val="00A1686F"/>
    <w:rsid w:val="00A16BD4"/>
    <w:rsid w:val="00A16D5B"/>
    <w:rsid w:val="00A16E2B"/>
    <w:rsid w:val="00A17180"/>
    <w:rsid w:val="00A172B6"/>
    <w:rsid w:val="00A17345"/>
    <w:rsid w:val="00A17648"/>
    <w:rsid w:val="00A1789B"/>
    <w:rsid w:val="00A179CC"/>
    <w:rsid w:val="00A17FA0"/>
    <w:rsid w:val="00A20232"/>
    <w:rsid w:val="00A205BF"/>
    <w:rsid w:val="00A205D4"/>
    <w:rsid w:val="00A20731"/>
    <w:rsid w:val="00A20A21"/>
    <w:rsid w:val="00A2104B"/>
    <w:rsid w:val="00A210E9"/>
    <w:rsid w:val="00A214BE"/>
    <w:rsid w:val="00A2173C"/>
    <w:rsid w:val="00A218AE"/>
    <w:rsid w:val="00A21A9D"/>
    <w:rsid w:val="00A21AAA"/>
    <w:rsid w:val="00A21E51"/>
    <w:rsid w:val="00A2208A"/>
    <w:rsid w:val="00A22132"/>
    <w:rsid w:val="00A22207"/>
    <w:rsid w:val="00A22664"/>
    <w:rsid w:val="00A2274C"/>
    <w:rsid w:val="00A22880"/>
    <w:rsid w:val="00A22896"/>
    <w:rsid w:val="00A23243"/>
    <w:rsid w:val="00A23590"/>
    <w:rsid w:val="00A23919"/>
    <w:rsid w:val="00A23921"/>
    <w:rsid w:val="00A23D12"/>
    <w:rsid w:val="00A23E0D"/>
    <w:rsid w:val="00A24002"/>
    <w:rsid w:val="00A24206"/>
    <w:rsid w:val="00A2470A"/>
    <w:rsid w:val="00A2481C"/>
    <w:rsid w:val="00A24CCF"/>
    <w:rsid w:val="00A24EA3"/>
    <w:rsid w:val="00A250B3"/>
    <w:rsid w:val="00A25296"/>
    <w:rsid w:val="00A253C6"/>
    <w:rsid w:val="00A2562D"/>
    <w:rsid w:val="00A2585A"/>
    <w:rsid w:val="00A25C9D"/>
    <w:rsid w:val="00A261E4"/>
    <w:rsid w:val="00A264B2"/>
    <w:rsid w:val="00A265D9"/>
    <w:rsid w:val="00A26883"/>
    <w:rsid w:val="00A26C1E"/>
    <w:rsid w:val="00A26D60"/>
    <w:rsid w:val="00A26EE0"/>
    <w:rsid w:val="00A2702B"/>
    <w:rsid w:val="00A2703D"/>
    <w:rsid w:val="00A273EE"/>
    <w:rsid w:val="00A27595"/>
    <w:rsid w:val="00A275B7"/>
    <w:rsid w:val="00A27841"/>
    <w:rsid w:val="00A279DC"/>
    <w:rsid w:val="00A27C9D"/>
    <w:rsid w:val="00A27EDA"/>
    <w:rsid w:val="00A27F94"/>
    <w:rsid w:val="00A303B8"/>
    <w:rsid w:val="00A30703"/>
    <w:rsid w:val="00A30BAE"/>
    <w:rsid w:val="00A3135B"/>
    <w:rsid w:val="00A313D0"/>
    <w:rsid w:val="00A314A9"/>
    <w:rsid w:val="00A31509"/>
    <w:rsid w:val="00A31591"/>
    <w:rsid w:val="00A318E8"/>
    <w:rsid w:val="00A31E88"/>
    <w:rsid w:val="00A321EE"/>
    <w:rsid w:val="00A32252"/>
    <w:rsid w:val="00A3226E"/>
    <w:rsid w:val="00A32284"/>
    <w:rsid w:val="00A325C2"/>
    <w:rsid w:val="00A325CC"/>
    <w:rsid w:val="00A327E2"/>
    <w:rsid w:val="00A329BB"/>
    <w:rsid w:val="00A32C37"/>
    <w:rsid w:val="00A32CBC"/>
    <w:rsid w:val="00A3331F"/>
    <w:rsid w:val="00A3364D"/>
    <w:rsid w:val="00A3378F"/>
    <w:rsid w:val="00A337E6"/>
    <w:rsid w:val="00A3393A"/>
    <w:rsid w:val="00A34685"/>
    <w:rsid w:val="00A34D92"/>
    <w:rsid w:val="00A34DA0"/>
    <w:rsid w:val="00A354C1"/>
    <w:rsid w:val="00A354F9"/>
    <w:rsid w:val="00A35A0B"/>
    <w:rsid w:val="00A35B38"/>
    <w:rsid w:val="00A35BD0"/>
    <w:rsid w:val="00A362CB"/>
    <w:rsid w:val="00A368E3"/>
    <w:rsid w:val="00A37413"/>
    <w:rsid w:val="00A37453"/>
    <w:rsid w:val="00A3747D"/>
    <w:rsid w:val="00A3768E"/>
    <w:rsid w:val="00A37A59"/>
    <w:rsid w:val="00A37E05"/>
    <w:rsid w:val="00A40531"/>
    <w:rsid w:val="00A40660"/>
    <w:rsid w:val="00A4081F"/>
    <w:rsid w:val="00A40C1E"/>
    <w:rsid w:val="00A41821"/>
    <w:rsid w:val="00A41BD4"/>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90B"/>
    <w:rsid w:val="00A4492D"/>
    <w:rsid w:val="00A44C32"/>
    <w:rsid w:val="00A44E28"/>
    <w:rsid w:val="00A44F39"/>
    <w:rsid w:val="00A451F0"/>
    <w:rsid w:val="00A45371"/>
    <w:rsid w:val="00A4570E"/>
    <w:rsid w:val="00A4579D"/>
    <w:rsid w:val="00A45A3B"/>
    <w:rsid w:val="00A45C5B"/>
    <w:rsid w:val="00A45D62"/>
    <w:rsid w:val="00A45EFA"/>
    <w:rsid w:val="00A46451"/>
    <w:rsid w:val="00A46AE4"/>
    <w:rsid w:val="00A46FAD"/>
    <w:rsid w:val="00A4769C"/>
    <w:rsid w:val="00A47B4B"/>
    <w:rsid w:val="00A5044D"/>
    <w:rsid w:val="00A50B00"/>
    <w:rsid w:val="00A50D49"/>
    <w:rsid w:val="00A51190"/>
    <w:rsid w:val="00A511E5"/>
    <w:rsid w:val="00A511FB"/>
    <w:rsid w:val="00A514EB"/>
    <w:rsid w:val="00A51A36"/>
    <w:rsid w:val="00A51C2A"/>
    <w:rsid w:val="00A521E0"/>
    <w:rsid w:val="00A52495"/>
    <w:rsid w:val="00A524B4"/>
    <w:rsid w:val="00A524C8"/>
    <w:rsid w:val="00A5291D"/>
    <w:rsid w:val="00A52EDB"/>
    <w:rsid w:val="00A532E0"/>
    <w:rsid w:val="00A53DAB"/>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E3B"/>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2F"/>
    <w:rsid w:val="00A627E0"/>
    <w:rsid w:val="00A62953"/>
    <w:rsid w:val="00A63244"/>
    <w:rsid w:val="00A6367F"/>
    <w:rsid w:val="00A636A2"/>
    <w:rsid w:val="00A63872"/>
    <w:rsid w:val="00A639B3"/>
    <w:rsid w:val="00A63A37"/>
    <w:rsid w:val="00A63BC8"/>
    <w:rsid w:val="00A6404A"/>
    <w:rsid w:val="00A64196"/>
    <w:rsid w:val="00A647A9"/>
    <w:rsid w:val="00A649B4"/>
    <w:rsid w:val="00A64BC7"/>
    <w:rsid w:val="00A64EB1"/>
    <w:rsid w:val="00A64ED6"/>
    <w:rsid w:val="00A65417"/>
    <w:rsid w:val="00A655C8"/>
    <w:rsid w:val="00A6563A"/>
    <w:rsid w:val="00A657CF"/>
    <w:rsid w:val="00A6581E"/>
    <w:rsid w:val="00A65C72"/>
    <w:rsid w:val="00A65D2F"/>
    <w:rsid w:val="00A65FBF"/>
    <w:rsid w:val="00A6636E"/>
    <w:rsid w:val="00A66851"/>
    <w:rsid w:val="00A669D6"/>
    <w:rsid w:val="00A66DDE"/>
    <w:rsid w:val="00A6743F"/>
    <w:rsid w:val="00A677C1"/>
    <w:rsid w:val="00A67A8E"/>
    <w:rsid w:val="00A67AC6"/>
    <w:rsid w:val="00A705DC"/>
    <w:rsid w:val="00A70A35"/>
    <w:rsid w:val="00A70B1F"/>
    <w:rsid w:val="00A712E7"/>
    <w:rsid w:val="00A7141F"/>
    <w:rsid w:val="00A71845"/>
    <w:rsid w:val="00A71D6B"/>
    <w:rsid w:val="00A71F00"/>
    <w:rsid w:val="00A71FA4"/>
    <w:rsid w:val="00A726A3"/>
    <w:rsid w:val="00A726DE"/>
    <w:rsid w:val="00A72E85"/>
    <w:rsid w:val="00A73242"/>
    <w:rsid w:val="00A736AD"/>
    <w:rsid w:val="00A73873"/>
    <w:rsid w:val="00A739AB"/>
    <w:rsid w:val="00A739B2"/>
    <w:rsid w:val="00A73D4C"/>
    <w:rsid w:val="00A744A2"/>
    <w:rsid w:val="00A74598"/>
    <w:rsid w:val="00A745D9"/>
    <w:rsid w:val="00A748DF"/>
    <w:rsid w:val="00A74B80"/>
    <w:rsid w:val="00A74E04"/>
    <w:rsid w:val="00A74F6C"/>
    <w:rsid w:val="00A75212"/>
    <w:rsid w:val="00A7538B"/>
    <w:rsid w:val="00A758D1"/>
    <w:rsid w:val="00A75920"/>
    <w:rsid w:val="00A75DE7"/>
    <w:rsid w:val="00A7634B"/>
    <w:rsid w:val="00A764B9"/>
    <w:rsid w:val="00A76696"/>
    <w:rsid w:val="00A76A52"/>
    <w:rsid w:val="00A76BF2"/>
    <w:rsid w:val="00A76DEF"/>
    <w:rsid w:val="00A7707F"/>
    <w:rsid w:val="00A770A5"/>
    <w:rsid w:val="00A77135"/>
    <w:rsid w:val="00A7735F"/>
    <w:rsid w:val="00A7771C"/>
    <w:rsid w:val="00A77729"/>
    <w:rsid w:val="00A806D6"/>
    <w:rsid w:val="00A80DA8"/>
    <w:rsid w:val="00A8135C"/>
    <w:rsid w:val="00A814AF"/>
    <w:rsid w:val="00A81633"/>
    <w:rsid w:val="00A81694"/>
    <w:rsid w:val="00A81880"/>
    <w:rsid w:val="00A81D9B"/>
    <w:rsid w:val="00A8221B"/>
    <w:rsid w:val="00A82508"/>
    <w:rsid w:val="00A82C1E"/>
    <w:rsid w:val="00A82ED1"/>
    <w:rsid w:val="00A831F0"/>
    <w:rsid w:val="00A83309"/>
    <w:rsid w:val="00A83651"/>
    <w:rsid w:val="00A83977"/>
    <w:rsid w:val="00A83BF1"/>
    <w:rsid w:val="00A83CA0"/>
    <w:rsid w:val="00A83DCF"/>
    <w:rsid w:val="00A841ED"/>
    <w:rsid w:val="00A84298"/>
    <w:rsid w:val="00A844CE"/>
    <w:rsid w:val="00A84EBF"/>
    <w:rsid w:val="00A84F1C"/>
    <w:rsid w:val="00A85237"/>
    <w:rsid w:val="00A8523D"/>
    <w:rsid w:val="00A85661"/>
    <w:rsid w:val="00A85D6C"/>
    <w:rsid w:val="00A85FFF"/>
    <w:rsid w:val="00A867E7"/>
    <w:rsid w:val="00A869A3"/>
    <w:rsid w:val="00A86B45"/>
    <w:rsid w:val="00A86E3A"/>
    <w:rsid w:val="00A86F67"/>
    <w:rsid w:val="00A86FEF"/>
    <w:rsid w:val="00A8706A"/>
    <w:rsid w:val="00A87482"/>
    <w:rsid w:val="00A8782C"/>
    <w:rsid w:val="00A87D33"/>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0BF"/>
    <w:rsid w:val="00A94A70"/>
    <w:rsid w:val="00A94BB8"/>
    <w:rsid w:val="00A94E88"/>
    <w:rsid w:val="00A9505F"/>
    <w:rsid w:val="00A9508C"/>
    <w:rsid w:val="00A9526D"/>
    <w:rsid w:val="00A95502"/>
    <w:rsid w:val="00A95A3E"/>
    <w:rsid w:val="00A96058"/>
    <w:rsid w:val="00A964EC"/>
    <w:rsid w:val="00A96765"/>
    <w:rsid w:val="00A9692B"/>
    <w:rsid w:val="00A96CF6"/>
    <w:rsid w:val="00A96D7E"/>
    <w:rsid w:val="00A96E5F"/>
    <w:rsid w:val="00A9727C"/>
    <w:rsid w:val="00A97584"/>
    <w:rsid w:val="00A97666"/>
    <w:rsid w:val="00A97B8C"/>
    <w:rsid w:val="00A97DBD"/>
    <w:rsid w:val="00A97EF9"/>
    <w:rsid w:val="00AA0003"/>
    <w:rsid w:val="00AA00B6"/>
    <w:rsid w:val="00AA0D9A"/>
    <w:rsid w:val="00AA0EBD"/>
    <w:rsid w:val="00AA1264"/>
    <w:rsid w:val="00AA158B"/>
    <w:rsid w:val="00AA1740"/>
    <w:rsid w:val="00AA1D12"/>
    <w:rsid w:val="00AA1EEC"/>
    <w:rsid w:val="00AA1F43"/>
    <w:rsid w:val="00AA210C"/>
    <w:rsid w:val="00AA224E"/>
    <w:rsid w:val="00AA29F2"/>
    <w:rsid w:val="00AA2CD8"/>
    <w:rsid w:val="00AA2E36"/>
    <w:rsid w:val="00AA30A2"/>
    <w:rsid w:val="00AA3AD2"/>
    <w:rsid w:val="00AA3FE7"/>
    <w:rsid w:val="00AA461D"/>
    <w:rsid w:val="00AA4A81"/>
    <w:rsid w:val="00AA4C09"/>
    <w:rsid w:val="00AA4F41"/>
    <w:rsid w:val="00AA52C3"/>
    <w:rsid w:val="00AA5584"/>
    <w:rsid w:val="00AA576F"/>
    <w:rsid w:val="00AA5E67"/>
    <w:rsid w:val="00AA6026"/>
    <w:rsid w:val="00AA6206"/>
    <w:rsid w:val="00AA630A"/>
    <w:rsid w:val="00AA6353"/>
    <w:rsid w:val="00AA69EF"/>
    <w:rsid w:val="00AA6C9C"/>
    <w:rsid w:val="00AA6CEE"/>
    <w:rsid w:val="00AA6F21"/>
    <w:rsid w:val="00AA6F9A"/>
    <w:rsid w:val="00AA7799"/>
    <w:rsid w:val="00AA7C4F"/>
    <w:rsid w:val="00AB001C"/>
    <w:rsid w:val="00AB02C8"/>
    <w:rsid w:val="00AB05BC"/>
    <w:rsid w:val="00AB06B8"/>
    <w:rsid w:val="00AB06E6"/>
    <w:rsid w:val="00AB09EE"/>
    <w:rsid w:val="00AB0A16"/>
    <w:rsid w:val="00AB0ADE"/>
    <w:rsid w:val="00AB0B59"/>
    <w:rsid w:val="00AB0CA0"/>
    <w:rsid w:val="00AB102D"/>
    <w:rsid w:val="00AB1705"/>
    <w:rsid w:val="00AB1A33"/>
    <w:rsid w:val="00AB2640"/>
    <w:rsid w:val="00AB2857"/>
    <w:rsid w:val="00AB2EB7"/>
    <w:rsid w:val="00AB3299"/>
    <w:rsid w:val="00AB3418"/>
    <w:rsid w:val="00AB3491"/>
    <w:rsid w:val="00AB3536"/>
    <w:rsid w:val="00AB3E16"/>
    <w:rsid w:val="00AB3E3E"/>
    <w:rsid w:val="00AB3F13"/>
    <w:rsid w:val="00AB4157"/>
    <w:rsid w:val="00AB42FF"/>
    <w:rsid w:val="00AB4300"/>
    <w:rsid w:val="00AB4402"/>
    <w:rsid w:val="00AB486A"/>
    <w:rsid w:val="00AB513E"/>
    <w:rsid w:val="00AB51DA"/>
    <w:rsid w:val="00AB53BA"/>
    <w:rsid w:val="00AB57AD"/>
    <w:rsid w:val="00AB583A"/>
    <w:rsid w:val="00AB5CA9"/>
    <w:rsid w:val="00AB5D5F"/>
    <w:rsid w:val="00AB5DD9"/>
    <w:rsid w:val="00AB642C"/>
    <w:rsid w:val="00AB644A"/>
    <w:rsid w:val="00AB6458"/>
    <w:rsid w:val="00AB652C"/>
    <w:rsid w:val="00AB6898"/>
    <w:rsid w:val="00AB6CA0"/>
    <w:rsid w:val="00AB7551"/>
    <w:rsid w:val="00AB76D5"/>
    <w:rsid w:val="00AB7787"/>
    <w:rsid w:val="00AB78AC"/>
    <w:rsid w:val="00AB7913"/>
    <w:rsid w:val="00AB7E53"/>
    <w:rsid w:val="00AC0169"/>
    <w:rsid w:val="00AC0179"/>
    <w:rsid w:val="00AC028F"/>
    <w:rsid w:val="00AC0746"/>
    <w:rsid w:val="00AC08C8"/>
    <w:rsid w:val="00AC0986"/>
    <w:rsid w:val="00AC0C66"/>
    <w:rsid w:val="00AC0CC3"/>
    <w:rsid w:val="00AC1281"/>
    <w:rsid w:val="00AC21BA"/>
    <w:rsid w:val="00AC22C7"/>
    <w:rsid w:val="00AC26C7"/>
    <w:rsid w:val="00AC2D42"/>
    <w:rsid w:val="00AC2D4E"/>
    <w:rsid w:val="00AC3084"/>
    <w:rsid w:val="00AC3431"/>
    <w:rsid w:val="00AC38E9"/>
    <w:rsid w:val="00AC45D6"/>
    <w:rsid w:val="00AC4D1B"/>
    <w:rsid w:val="00AC4D53"/>
    <w:rsid w:val="00AC4D9E"/>
    <w:rsid w:val="00AC4E2E"/>
    <w:rsid w:val="00AC5A85"/>
    <w:rsid w:val="00AC5C2A"/>
    <w:rsid w:val="00AC61B3"/>
    <w:rsid w:val="00AC63F4"/>
    <w:rsid w:val="00AC6490"/>
    <w:rsid w:val="00AC6786"/>
    <w:rsid w:val="00AC7470"/>
    <w:rsid w:val="00AC759B"/>
    <w:rsid w:val="00AC7AA9"/>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263"/>
    <w:rsid w:val="00AD6980"/>
    <w:rsid w:val="00AD6C7F"/>
    <w:rsid w:val="00AD7079"/>
    <w:rsid w:val="00AD70C9"/>
    <w:rsid w:val="00AD732B"/>
    <w:rsid w:val="00AD75A6"/>
    <w:rsid w:val="00AD7927"/>
    <w:rsid w:val="00AD7D37"/>
    <w:rsid w:val="00AD7E17"/>
    <w:rsid w:val="00AE0160"/>
    <w:rsid w:val="00AE04AA"/>
    <w:rsid w:val="00AE078F"/>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AF6"/>
    <w:rsid w:val="00AE4C55"/>
    <w:rsid w:val="00AE4F01"/>
    <w:rsid w:val="00AE53BE"/>
    <w:rsid w:val="00AE5440"/>
    <w:rsid w:val="00AE573A"/>
    <w:rsid w:val="00AE5C22"/>
    <w:rsid w:val="00AE5E95"/>
    <w:rsid w:val="00AE6433"/>
    <w:rsid w:val="00AE6584"/>
    <w:rsid w:val="00AE69BD"/>
    <w:rsid w:val="00AE6B87"/>
    <w:rsid w:val="00AE6D12"/>
    <w:rsid w:val="00AE723D"/>
    <w:rsid w:val="00AE75BD"/>
    <w:rsid w:val="00AE7751"/>
    <w:rsid w:val="00AE780C"/>
    <w:rsid w:val="00AE7992"/>
    <w:rsid w:val="00AE7BBF"/>
    <w:rsid w:val="00AE7C98"/>
    <w:rsid w:val="00AF0311"/>
    <w:rsid w:val="00AF03E7"/>
    <w:rsid w:val="00AF04A5"/>
    <w:rsid w:val="00AF0A85"/>
    <w:rsid w:val="00AF0FFE"/>
    <w:rsid w:val="00AF1414"/>
    <w:rsid w:val="00AF1452"/>
    <w:rsid w:val="00AF15C3"/>
    <w:rsid w:val="00AF19CD"/>
    <w:rsid w:val="00AF25F3"/>
    <w:rsid w:val="00AF28B0"/>
    <w:rsid w:val="00AF2DED"/>
    <w:rsid w:val="00AF32C2"/>
    <w:rsid w:val="00AF3560"/>
    <w:rsid w:val="00AF3912"/>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39"/>
    <w:rsid w:val="00AF6A76"/>
    <w:rsid w:val="00AF6AA4"/>
    <w:rsid w:val="00AF6B1B"/>
    <w:rsid w:val="00AF6C4D"/>
    <w:rsid w:val="00AF7363"/>
    <w:rsid w:val="00AF738A"/>
    <w:rsid w:val="00AF7F09"/>
    <w:rsid w:val="00AF7F0E"/>
    <w:rsid w:val="00B002BA"/>
    <w:rsid w:val="00B00306"/>
    <w:rsid w:val="00B00D62"/>
    <w:rsid w:val="00B00E18"/>
    <w:rsid w:val="00B010D3"/>
    <w:rsid w:val="00B01832"/>
    <w:rsid w:val="00B01AB2"/>
    <w:rsid w:val="00B01CC2"/>
    <w:rsid w:val="00B01F0D"/>
    <w:rsid w:val="00B01F3F"/>
    <w:rsid w:val="00B01FE7"/>
    <w:rsid w:val="00B02014"/>
    <w:rsid w:val="00B0226D"/>
    <w:rsid w:val="00B023FC"/>
    <w:rsid w:val="00B02562"/>
    <w:rsid w:val="00B02A4C"/>
    <w:rsid w:val="00B02AD0"/>
    <w:rsid w:val="00B03101"/>
    <w:rsid w:val="00B03352"/>
    <w:rsid w:val="00B039CE"/>
    <w:rsid w:val="00B03BB8"/>
    <w:rsid w:val="00B03BC5"/>
    <w:rsid w:val="00B03D26"/>
    <w:rsid w:val="00B04451"/>
    <w:rsid w:val="00B04AD7"/>
    <w:rsid w:val="00B04B96"/>
    <w:rsid w:val="00B04D36"/>
    <w:rsid w:val="00B04F11"/>
    <w:rsid w:val="00B053E9"/>
    <w:rsid w:val="00B0540A"/>
    <w:rsid w:val="00B05688"/>
    <w:rsid w:val="00B056A7"/>
    <w:rsid w:val="00B0588E"/>
    <w:rsid w:val="00B06771"/>
    <w:rsid w:val="00B06958"/>
    <w:rsid w:val="00B06C77"/>
    <w:rsid w:val="00B06D98"/>
    <w:rsid w:val="00B071D4"/>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6F6"/>
    <w:rsid w:val="00B1680F"/>
    <w:rsid w:val="00B16815"/>
    <w:rsid w:val="00B16B5F"/>
    <w:rsid w:val="00B16CDC"/>
    <w:rsid w:val="00B16D08"/>
    <w:rsid w:val="00B1736C"/>
    <w:rsid w:val="00B17744"/>
    <w:rsid w:val="00B17D3D"/>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CE7"/>
    <w:rsid w:val="00B22EC9"/>
    <w:rsid w:val="00B232CB"/>
    <w:rsid w:val="00B233A9"/>
    <w:rsid w:val="00B238EC"/>
    <w:rsid w:val="00B239CC"/>
    <w:rsid w:val="00B23C57"/>
    <w:rsid w:val="00B23D1C"/>
    <w:rsid w:val="00B23E2E"/>
    <w:rsid w:val="00B244D1"/>
    <w:rsid w:val="00B2487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704"/>
    <w:rsid w:val="00B27D54"/>
    <w:rsid w:val="00B30C2E"/>
    <w:rsid w:val="00B30EB7"/>
    <w:rsid w:val="00B317EB"/>
    <w:rsid w:val="00B31DDA"/>
    <w:rsid w:val="00B31E5F"/>
    <w:rsid w:val="00B322A7"/>
    <w:rsid w:val="00B32607"/>
    <w:rsid w:val="00B326BE"/>
    <w:rsid w:val="00B32D83"/>
    <w:rsid w:val="00B32EB5"/>
    <w:rsid w:val="00B32F7F"/>
    <w:rsid w:val="00B33126"/>
    <w:rsid w:val="00B33169"/>
    <w:rsid w:val="00B33452"/>
    <w:rsid w:val="00B338CE"/>
    <w:rsid w:val="00B3396B"/>
    <w:rsid w:val="00B33F7C"/>
    <w:rsid w:val="00B3426E"/>
    <w:rsid w:val="00B3435B"/>
    <w:rsid w:val="00B34390"/>
    <w:rsid w:val="00B3442C"/>
    <w:rsid w:val="00B344B6"/>
    <w:rsid w:val="00B3539A"/>
    <w:rsid w:val="00B35CB3"/>
    <w:rsid w:val="00B35F8E"/>
    <w:rsid w:val="00B37188"/>
    <w:rsid w:val="00B3765F"/>
    <w:rsid w:val="00B4003E"/>
    <w:rsid w:val="00B40292"/>
    <w:rsid w:val="00B402D8"/>
    <w:rsid w:val="00B403A1"/>
    <w:rsid w:val="00B406B2"/>
    <w:rsid w:val="00B40D73"/>
    <w:rsid w:val="00B4110D"/>
    <w:rsid w:val="00B411A3"/>
    <w:rsid w:val="00B412CB"/>
    <w:rsid w:val="00B416D8"/>
    <w:rsid w:val="00B41AE2"/>
    <w:rsid w:val="00B41B34"/>
    <w:rsid w:val="00B425D3"/>
    <w:rsid w:val="00B42879"/>
    <w:rsid w:val="00B430D3"/>
    <w:rsid w:val="00B437BD"/>
    <w:rsid w:val="00B43985"/>
    <w:rsid w:val="00B439FA"/>
    <w:rsid w:val="00B43D4D"/>
    <w:rsid w:val="00B440CF"/>
    <w:rsid w:val="00B4418B"/>
    <w:rsid w:val="00B441EA"/>
    <w:rsid w:val="00B443C5"/>
    <w:rsid w:val="00B4485B"/>
    <w:rsid w:val="00B44889"/>
    <w:rsid w:val="00B453AD"/>
    <w:rsid w:val="00B4552D"/>
    <w:rsid w:val="00B45A61"/>
    <w:rsid w:val="00B45AC0"/>
    <w:rsid w:val="00B46501"/>
    <w:rsid w:val="00B46D6D"/>
    <w:rsid w:val="00B472D9"/>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1D9"/>
    <w:rsid w:val="00B5238F"/>
    <w:rsid w:val="00B52459"/>
    <w:rsid w:val="00B529F2"/>
    <w:rsid w:val="00B52EC8"/>
    <w:rsid w:val="00B531EB"/>
    <w:rsid w:val="00B534CA"/>
    <w:rsid w:val="00B5370C"/>
    <w:rsid w:val="00B53855"/>
    <w:rsid w:val="00B538FF"/>
    <w:rsid w:val="00B53EF5"/>
    <w:rsid w:val="00B54233"/>
    <w:rsid w:val="00B542BA"/>
    <w:rsid w:val="00B5444E"/>
    <w:rsid w:val="00B54989"/>
    <w:rsid w:val="00B54B27"/>
    <w:rsid w:val="00B54CC5"/>
    <w:rsid w:val="00B55223"/>
    <w:rsid w:val="00B553CF"/>
    <w:rsid w:val="00B555B8"/>
    <w:rsid w:val="00B55ACA"/>
    <w:rsid w:val="00B561BD"/>
    <w:rsid w:val="00B566E0"/>
    <w:rsid w:val="00B5685D"/>
    <w:rsid w:val="00B56962"/>
    <w:rsid w:val="00B56B1E"/>
    <w:rsid w:val="00B56E91"/>
    <w:rsid w:val="00B56F22"/>
    <w:rsid w:val="00B574BA"/>
    <w:rsid w:val="00B57861"/>
    <w:rsid w:val="00B57DF2"/>
    <w:rsid w:val="00B600DC"/>
    <w:rsid w:val="00B60407"/>
    <w:rsid w:val="00B6059C"/>
    <w:rsid w:val="00B605E7"/>
    <w:rsid w:val="00B609F0"/>
    <w:rsid w:val="00B60E6E"/>
    <w:rsid w:val="00B6112D"/>
    <w:rsid w:val="00B6156C"/>
    <w:rsid w:val="00B619AF"/>
    <w:rsid w:val="00B61B85"/>
    <w:rsid w:val="00B61CFF"/>
    <w:rsid w:val="00B61D4D"/>
    <w:rsid w:val="00B61F08"/>
    <w:rsid w:val="00B61F70"/>
    <w:rsid w:val="00B6213A"/>
    <w:rsid w:val="00B6237B"/>
    <w:rsid w:val="00B62894"/>
    <w:rsid w:val="00B62A18"/>
    <w:rsid w:val="00B62B57"/>
    <w:rsid w:val="00B63870"/>
    <w:rsid w:val="00B63CA8"/>
    <w:rsid w:val="00B63F75"/>
    <w:rsid w:val="00B640AB"/>
    <w:rsid w:val="00B64124"/>
    <w:rsid w:val="00B64398"/>
    <w:rsid w:val="00B64484"/>
    <w:rsid w:val="00B645F8"/>
    <w:rsid w:val="00B64A44"/>
    <w:rsid w:val="00B652B0"/>
    <w:rsid w:val="00B65689"/>
    <w:rsid w:val="00B65771"/>
    <w:rsid w:val="00B65D2F"/>
    <w:rsid w:val="00B664EC"/>
    <w:rsid w:val="00B66801"/>
    <w:rsid w:val="00B668B4"/>
    <w:rsid w:val="00B66FFC"/>
    <w:rsid w:val="00B678CC"/>
    <w:rsid w:val="00B6796C"/>
    <w:rsid w:val="00B67B2B"/>
    <w:rsid w:val="00B7021B"/>
    <w:rsid w:val="00B70333"/>
    <w:rsid w:val="00B70A49"/>
    <w:rsid w:val="00B70EDB"/>
    <w:rsid w:val="00B71875"/>
    <w:rsid w:val="00B71A5D"/>
    <w:rsid w:val="00B71A79"/>
    <w:rsid w:val="00B71AEC"/>
    <w:rsid w:val="00B72651"/>
    <w:rsid w:val="00B7273B"/>
    <w:rsid w:val="00B727B8"/>
    <w:rsid w:val="00B73453"/>
    <w:rsid w:val="00B737C7"/>
    <w:rsid w:val="00B73E00"/>
    <w:rsid w:val="00B73E31"/>
    <w:rsid w:val="00B74019"/>
    <w:rsid w:val="00B74A0D"/>
    <w:rsid w:val="00B74BE5"/>
    <w:rsid w:val="00B74BFB"/>
    <w:rsid w:val="00B74EC0"/>
    <w:rsid w:val="00B75542"/>
    <w:rsid w:val="00B75667"/>
    <w:rsid w:val="00B7573F"/>
    <w:rsid w:val="00B75A5C"/>
    <w:rsid w:val="00B7646F"/>
    <w:rsid w:val="00B77062"/>
    <w:rsid w:val="00B7709F"/>
    <w:rsid w:val="00B770A1"/>
    <w:rsid w:val="00B77104"/>
    <w:rsid w:val="00B77336"/>
    <w:rsid w:val="00B77405"/>
    <w:rsid w:val="00B774CC"/>
    <w:rsid w:val="00B7772D"/>
    <w:rsid w:val="00B77B57"/>
    <w:rsid w:val="00B77D8A"/>
    <w:rsid w:val="00B8030D"/>
    <w:rsid w:val="00B80377"/>
    <w:rsid w:val="00B80481"/>
    <w:rsid w:val="00B8053A"/>
    <w:rsid w:val="00B80795"/>
    <w:rsid w:val="00B8085C"/>
    <w:rsid w:val="00B80BE8"/>
    <w:rsid w:val="00B80F5B"/>
    <w:rsid w:val="00B81578"/>
    <w:rsid w:val="00B8166A"/>
    <w:rsid w:val="00B81684"/>
    <w:rsid w:val="00B817F4"/>
    <w:rsid w:val="00B81F1C"/>
    <w:rsid w:val="00B81F9E"/>
    <w:rsid w:val="00B820AE"/>
    <w:rsid w:val="00B821AB"/>
    <w:rsid w:val="00B82A8C"/>
    <w:rsid w:val="00B830F7"/>
    <w:rsid w:val="00B8321E"/>
    <w:rsid w:val="00B837F5"/>
    <w:rsid w:val="00B839C1"/>
    <w:rsid w:val="00B83AC3"/>
    <w:rsid w:val="00B83DAC"/>
    <w:rsid w:val="00B83DF6"/>
    <w:rsid w:val="00B83F16"/>
    <w:rsid w:val="00B8422F"/>
    <w:rsid w:val="00B8489E"/>
    <w:rsid w:val="00B84BE8"/>
    <w:rsid w:val="00B854EC"/>
    <w:rsid w:val="00B855A8"/>
    <w:rsid w:val="00B85837"/>
    <w:rsid w:val="00B85F67"/>
    <w:rsid w:val="00B8629F"/>
    <w:rsid w:val="00B86557"/>
    <w:rsid w:val="00B869A8"/>
    <w:rsid w:val="00B86D87"/>
    <w:rsid w:val="00B86D88"/>
    <w:rsid w:val="00B87324"/>
    <w:rsid w:val="00B87809"/>
    <w:rsid w:val="00B87844"/>
    <w:rsid w:val="00B87AC0"/>
    <w:rsid w:val="00B87C60"/>
    <w:rsid w:val="00B87F42"/>
    <w:rsid w:val="00B90165"/>
    <w:rsid w:val="00B90615"/>
    <w:rsid w:val="00B9076E"/>
    <w:rsid w:val="00B91150"/>
    <w:rsid w:val="00B91356"/>
    <w:rsid w:val="00B9177B"/>
    <w:rsid w:val="00B91E9D"/>
    <w:rsid w:val="00B922C4"/>
    <w:rsid w:val="00B926E0"/>
    <w:rsid w:val="00B92AD4"/>
    <w:rsid w:val="00B92BF1"/>
    <w:rsid w:val="00B932E1"/>
    <w:rsid w:val="00B93C36"/>
    <w:rsid w:val="00B93F72"/>
    <w:rsid w:val="00B94054"/>
    <w:rsid w:val="00B94253"/>
    <w:rsid w:val="00B9436E"/>
    <w:rsid w:val="00B944BE"/>
    <w:rsid w:val="00B9462E"/>
    <w:rsid w:val="00B946E7"/>
    <w:rsid w:val="00B94759"/>
    <w:rsid w:val="00B94D7B"/>
    <w:rsid w:val="00B950C6"/>
    <w:rsid w:val="00B950E8"/>
    <w:rsid w:val="00B9521C"/>
    <w:rsid w:val="00B95372"/>
    <w:rsid w:val="00B953EA"/>
    <w:rsid w:val="00B954FC"/>
    <w:rsid w:val="00B95A04"/>
    <w:rsid w:val="00B95C49"/>
    <w:rsid w:val="00B95D97"/>
    <w:rsid w:val="00B95EEF"/>
    <w:rsid w:val="00B95FD7"/>
    <w:rsid w:val="00B960D2"/>
    <w:rsid w:val="00B96228"/>
    <w:rsid w:val="00B96313"/>
    <w:rsid w:val="00B96906"/>
    <w:rsid w:val="00B96CF0"/>
    <w:rsid w:val="00B96DA2"/>
    <w:rsid w:val="00B97017"/>
    <w:rsid w:val="00B97059"/>
    <w:rsid w:val="00B9714B"/>
    <w:rsid w:val="00B9718D"/>
    <w:rsid w:val="00B977E6"/>
    <w:rsid w:val="00B97982"/>
    <w:rsid w:val="00BA047F"/>
    <w:rsid w:val="00BA067F"/>
    <w:rsid w:val="00BA110A"/>
    <w:rsid w:val="00BA131B"/>
    <w:rsid w:val="00BA13E0"/>
    <w:rsid w:val="00BA152D"/>
    <w:rsid w:val="00BA1613"/>
    <w:rsid w:val="00BA1704"/>
    <w:rsid w:val="00BA17C4"/>
    <w:rsid w:val="00BA23F2"/>
    <w:rsid w:val="00BA2693"/>
    <w:rsid w:val="00BA270E"/>
    <w:rsid w:val="00BA2729"/>
    <w:rsid w:val="00BA283C"/>
    <w:rsid w:val="00BA2AEB"/>
    <w:rsid w:val="00BA2B41"/>
    <w:rsid w:val="00BA2F52"/>
    <w:rsid w:val="00BA2FE1"/>
    <w:rsid w:val="00BA3603"/>
    <w:rsid w:val="00BA388C"/>
    <w:rsid w:val="00BA3974"/>
    <w:rsid w:val="00BA3C13"/>
    <w:rsid w:val="00BA3CC9"/>
    <w:rsid w:val="00BA3D2F"/>
    <w:rsid w:val="00BA3F29"/>
    <w:rsid w:val="00BA40BE"/>
    <w:rsid w:val="00BA425F"/>
    <w:rsid w:val="00BA4437"/>
    <w:rsid w:val="00BA4809"/>
    <w:rsid w:val="00BA48E0"/>
    <w:rsid w:val="00BA4CF4"/>
    <w:rsid w:val="00BA54FB"/>
    <w:rsid w:val="00BA59C6"/>
    <w:rsid w:val="00BA5A25"/>
    <w:rsid w:val="00BA5C97"/>
    <w:rsid w:val="00BA5EFB"/>
    <w:rsid w:val="00BA659A"/>
    <w:rsid w:val="00BA68C1"/>
    <w:rsid w:val="00BA6A55"/>
    <w:rsid w:val="00BA6D50"/>
    <w:rsid w:val="00BA712E"/>
    <w:rsid w:val="00BA7423"/>
    <w:rsid w:val="00BA7688"/>
    <w:rsid w:val="00BA7BDC"/>
    <w:rsid w:val="00BA7EB0"/>
    <w:rsid w:val="00BA7F19"/>
    <w:rsid w:val="00BA7F6C"/>
    <w:rsid w:val="00BB008F"/>
    <w:rsid w:val="00BB022D"/>
    <w:rsid w:val="00BB0344"/>
    <w:rsid w:val="00BB0528"/>
    <w:rsid w:val="00BB070E"/>
    <w:rsid w:val="00BB0D75"/>
    <w:rsid w:val="00BB1286"/>
    <w:rsid w:val="00BB1485"/>
    <w:rsid w:val="00BB18D5"/>
    <w:rsid w:val="00BB1C4F"/>
    <w:rsid w:val="00BB20E7"/>
    <w:rsid w:val="00BB225D"/>
    <w:rsid w:val="00BB26D1"/>
    <w:rsid w:val="00BB2766"/>
    <w:rsid w:val="00BB277B"/>
    <w:rsid w:val="00BB2835"/>
    <w:rsid w:val="00BB284D"/>
    <w:rsid w:val="00BB365A"/>
    <w:rsid w:val="00BB37B0"/>
    <w:rsid w:val="00BB37B4"/>
    <w:rsid w:val="00BB3953"/>
    <w:rsid w:val="00BB3D91"/>
    <w:rsid w:val="00BB3F4C"/>
    <w:rsid w:val="00BB43BD"/>
    <w:rsid w:val="00BB46A9"/>
    <w:rsid w:val="00BB4A42"/>
    <w:rsid w:val="00BB5075"/>
    <w:rsid w:val="00BB51ED"/>
    <w:rsid w:val="00BB5261"/>
    <w:rsid w:val="00BB5321"/>
    <w:rsid w:val="00BB56F2"/>
    <w:rsid w:val="00BB57E0"/>
    <w:rsid w:val="00BB5846"/>
    <w:rsid w:val="00BB61DC"/>
    <w:rsid w:val="00BB6258"/>
    <w:rsid w:val="00BB6431"/>
    <w:rsid w:val="00BB645D"/>
    <w:rsid w:val="00BB6472"/>
    <w:rsid w:val="00BB6685"/>
    <w:rsid w:val="00BB71EC"/>
    <w:rsid w:val="00BB724B"/>
    <w:rsid w:val="00BB740F"/>
    <w:rsid w:val="00BB7DB1"/>
    <w:rsid w:val="00BC0AE6"/>
    <w:rsid w:val="00BC16BF"/>
    <w:rsid w:val="00BC1B4B"/>
    <w:rsid w:val="00BC201A"/>
    <w:rsid w:val="00BC22AE"/>
    <w:rsid w:val="00BC2356"/>
    <w:rsid w:val="00BC2BC7"/>
    <w:rsid w:val="00BC2ED9"/>
    <w:rsid w:val="00BC2F45"/>
    <w:rsid w:val="00BC344E"/>
    <w:rsid w:val="00BC38B8"/>
    <w:rsid w:val="00BC3CF8"/>
    <w:rsid w:val="00BC4124"/>
    <w:rsid w:val="00BC434D"/>
    <w:rsid w:val="00BC4353"/>
    <w:rsid w:val="00BC4B9C"/>
    <w:rsid w:val="00BC5181"/>
    <w:rsid w:val="00BC56C1"/>
    <w:rsid w:val="00BC5CE2"/>
    <w:rsid w:val="00BC5DBA"/>
    <w:rsid w:val="00BC6229"/>
    <w:rsid w:val="00BC642E"/>
    <w:rsid w:val="00BC64AF"/>
    <w:rsid w:val="00BC6742"/>
    <w:rsid w:val="00BC71C5"/>
    <w:rsid w:val="00BC7659"/>
    <w:rsid w:val="00BC791C"/>
    <w:rsid w:val="00BC7A42"/>
    <w:rsid w:val="00BC7A97"/>
    <w:rsid w:val="00BC7E6E"/>
    <w:rsid w:val="00BD013E"/>
    <w:rsid w:val="00BD0383"/>
    <w:rsid w:val="00BD082C"/>
    <w:rsid w:val="00BD0CC9"/>
    <w:rsid w:val="00BD0FC4"/>
    <w:rsid w:val="00BD1122"/>
    <w:rsid w:val="00BD13ED"/>
    <w:rsid w:val="00BD140B"/>
    <w:rsid w:val="00BD1749"/>
    <w:rsid w:val="00BD238C"/>
    <w:rsid w:val="00BD2A08"/>
    <w:rsid w:val="00BD2AF8"/>
    <w:rsid w:val="00BD2F55"/>
    <w:rsid w:val="00BD3837"/>
    <w:rsid w:val="00BD385B"/>
    <w:rsid w:val="00BD386B"/>
    <w:rsid w:val="00BD3902"/>
    <w:rsid w:val="00BD3C69"/>
    <w:rsid w:val="00BD3D7A"/>
    <w:rsid w:val="00BD4355"/>
    <w:rsid w:val="00BD4A64"/>
    <w:rsid w:val="00BD5A26"/>
    <w:rsid w:val="00BD5A74"/>
    <w:rsid w:val="00BD5D4D"/>
    <w:rsid w:val="00BD5D58"/>
    <w:rsid w:val="00BD5EB4"/>
    <w:rsid w:val="00BD614C"/>
    <w:rsid w:val="00BD6474"/>
    <w:rsid w:val="00BD6509"/>
    <w:rsid w:val="00BD689C"/>
    <w:rsid w:val="00BD6909"/>
    <w:rsid w:val="00BD6A22"/>
    <w:rsid w:val="00BD6AA8"/>
    <w:rsid w:val="00BD78B8"/>
    <w:rsid w:val="00BD7A82"/>
    <w:rsid w:val="00BD7F9E"/>
    <w:rsid w:val="00BD7FF4"/>
    <w:rsid w:val="00BE072F"/>
    <w:rsid w:val="00BE0C3B"/>
    <w:rsid w:val="00BE130E"/>
    <w:rsid w:val="00BE13B8"/>
    <w:rsid w:val="00BE197A"/>
    <w:rsid w:val="00BE1A06"/>
    <w:rsid w:val="00BE2E99"/>
    <w:rsid w:val="00BE31DB"/>
    <w:rsid w:val="00BE3AFA"/>
    <w:rsid w:val="00BE3DD6"/>
    <w:rsid w:val="00BE3F52"/>
    <w:rsid w:val="00BE403F"/>
    <w:rsid w:val="00BE4388"/>
    <w:rsid w:val="00BE457E"/>
    <w:rsid w:val="00BE45C1"/>
    <w:rsid w:val="00BE474A"/>
    <w:rsid w:val="00BE48AC"/>
    <w:rsid w:val="00BE4DE9"/>
    <w:rsid w:val="00BE4F02"/>
    <w:rsid w:val="00BE5103"/>
    <w:rsid w:val="00BE51C7"/>
    <w:rsid w:val="00BE5515"/>
    <w:rsid w:val="00BE5613"/>
    <w:rsid w:val="00BE5813"/>
    <w:rsid w:val="00BE5C18"/>
    <w:rsid w:val="00BE5C76"/>
    <w:rsid w:val="00BE5C7E"/>
    <w:rsid w:val="00BE5CD9"/>
    <w:rsid w:val="00BE6564"/>
    <w:rsid w:val="00BE65B3"/>
    <w:rsid w:val="00BE68B9"/>
    <w:rsid w:val="00BE7265"/>
    <w:rsid w:val="00BE7493"/>
    <w:rsid w:val="00BE7603"/>
    <w:rsid w:val="00BE7B27"/>
    <w:rsid w:val="00BF02E6"/>
    <w:rsid w:val="00BF0A66"/>
    <w:rsid w:val="00BF10D2"/>
    <w:rsid w:val="00BF10D6"/>
    <w:rsid w:val="00BF120B"/>
    <w:rsid w:val="00BF1309"/>
    <w:rsid w:val="00BF17E0"/>
    <w:rsid w:val="00BF18B9"/>
    <w:rsid w:val="00BF1B70"/>
    <w:rsid w:val="00BF1E72"/>
    <w:rsid w:val="00BF1F6E"/>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5B16"/>
    <w:rsid w:val="00BF608F"/>
    <w:rsid w:val="00BF60E3"/>
    <w:rsid w:val="00BF6151"/>
    <w:rsid w:val="00BF6597"/>
    <w:rsid w:val="00BF6FBF"/>
    <w:rsid w:val="00BF70A1"/>
    <w:rsid w:val="00BF70F8"/>
    <w:rsid w:val="00BF7CDD"/>
    <w:rsid w:val="00BF7D43"/>
    <w:rsid w:val="00C00488"/>
    <w:rsid w:val="00C007CA"/>
    <w:rsid w:val="00C00F1A"/>
    <w:rsid w:val="00C00F7A"/>
    <w:rsid w:val="00C010F5"/>
    <w:rsid w:val="00C016E8"/>
    <w:rsid w:val="00C01835"/>
    <w:rsid w:val="00C01DFD"/>
    <w:rsid w:val="00C02192"/>
    <w:rsid w:val="00C02491"/>
    <w:rsid w:val="00C0279C"/>
    <w:rsid w:val="00C02C95"/>
    <w:rsid w:val="00C02CDE"/>
    <w:rsid w:val="00C03096"/>
    <w:rsid w:val="00C03444"/>
    <w:rsid w:val="00C03B7B"/>
    <w:rsid w:val="00C03C30"/>
    <w:rsid w:val="00C04339"/>
    <w:rsid w:val="00C044F7"/>
    <w:rsid w:val="00C04668"/>
    <w:rsid w:val="00C04A45"/>
    <w:rsid w:val="00C04C6A"/>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4CE"/>
    <w:rsid w:val="00C10599"/>
    <w:rsid w:val="00C10C68"/>
    <w:rsid w:val="00C10F46"/>
    <w:rsid w:val="00C10FC9"/>
    <w:rsid w:val="00C1114F"/>
    <w:rsid w:val="00C11183"/>
    <w:rsid w:val="00C11197"/>
    <w:rsid w:val="00C1157C"/>
    <w:rsid w:val="00C11C33"/>
    <w:rsid w:val="00C11C73"/>
    <w:rsid w:val="00C11FE5"/>
    <w:rsid w:val="00C11FF6"/>
    <w:rsid w:val="00C12068"/>
    <w:rsid w:val="00C12EB5"/>
    <w:rsid w:val="00C1328A"/>
    <w:rsid w:val="00C13504"/>
    <w:rsid w:val="00C13C8A"/>
    <w:rsid w:val="00C13C9C"/>
    <w:rsid w:val="00C13F22"/>
    <w:rsid w:val="00C140FE"/>
    <w:rsid w:val="00C1412F"/>
    <w:rsid w:val="00C14346"/>
    <w:rsid w:val="00C14691"/>
    <w:rsid w:val="00C14C8D"/>
    <w:rsid w:val="00C14EF8"/>
    <w:rsid w:val="00C15135"/>
    <w:rsid w:val="00C159ED"/>
    <w:rsid w:val="00C16386"/>
    <w:rsid w:val="00C165C6"/>
    <w:rsid w:val="00C1662C"/>
    <w:rsid w:val="00C16813"/>
    <w:rsid w:val="00C16867"/>
    <w:rsid w:val="00C16B16"/>
    <w:rsid w:val="00C16FCD"/>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8A0"/>
    <w:rsid w:val="00C20DD5"/>
    <w:rsid w:val="00C20EB6"/>
    <w:rsid w:val="00C20F2A"/>
    <w:rsid w:val="00C2123B"/>
    <w:rsid w:val="00C2180F"/>
    <w:rsid w:val="00C21E60"/>
    <w:rsid w:val="00C21FE3"/>
    <w:rsid w:val="00C226CE"/>
    <w:rsid w:val="00C22F9A"/>
    <w:rsid w:val="00C232DD"/>
    <w:rsid w:val="00C23452"/>
    <w:rsid w:val="00C23CFA"/>
    <w:rsid w:val="00C2423A"/>
    <w:rsid w:val="00C244D8"/>
    <w:rsid w:val="00C24789"/>
    <w:rsid w:val="00C247EF"/>
    <w:rsid w:val="00C24EE5"/>
    <w:rsid w:val="00C250A4"/>
    <w:rsid w:val="00C250CF"/>
    <w:rsid w:val="00C2544D"/>
    <w:rsid w:val="00C2545F"/>
    <w:rsid w:val="00C25A06"/>
    <w:rsid w:val="00C265D5"/>
    <w:rsid w:val="00C26871"/>
    <w:rsid w:val="00C2695A"/>
    <w:rsid w:val="00C26EB2"/>
    <w:rsid w:val="00C2708A"/>
    <w:rsid w:val="00C27156"/>
    <w:rsid w:val="00C274BE"/>
    <w:rsid w:val="00C27554"/>
    <w:rsid w:val="00C275D9"/>
    <w:rsid w:val="00C2769D"/>
    <w:rsid w:val="00C2778B"/>
    <w:rsid w:val="00C27A47"/>
    <w:rsid w:val="00C27CD4"/>
    <w:rsid w:val="00C27E49"/>
    <w:rsid w:val="00C307FA"/>
    <w:rsid w:val="00C30B20"/>
    <w:rsid w:val="00C30C4B"/>
    <w:rsid w:val="00C30CE4"/>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557"/>
    <w:rsid w:val="00C337EC"/>
    <w:rsid w:val="00C339DE"/>
    <w:rsid w:val="00C33AA7"/>
    <w:rsid w:val="00C33DCE"/>
    <w:rsid w:val="00C3463A"/>
    <w:rsid w:val="00C346BB"/>
    <w:rsid w:val="00C346C1"/>
    <w:rsid w:val="00C34BDB"/>
    <w:rsid w:val="00C34C05"/>
    <w:rsid w:val="00C34CB6"/>
    <w:rsid w:val="00C34D42"/>
    <w:rsid w:val="00C34D4B"/>
    <w:rsid w:val="00C34F16"/>
    <w:rsid w:val="00C3566B"/>
    <w:rsid w:val="00C35803"/>
    <w:rsid w:val="00C35B23"/>
    <w:rsid w:val="00C36050"/>
    <w:rsid w:val="00C361B0"/>
    <w:rsid w:val="00C367B9"/>
    <w:rsid w:val="00C36DAD"/>
    <w:rsid w:val="00C36FAE"/>
    <w:rsid w:val="00C37050"/>
    <w:rsid w:val="00C37CA6"/>
    <w:rsid w:val="00C37CC4"/>
    <w:rsid w:val="00C37CDF"/>
    <w:rsid w:val="00C37F8D"/>
    <w:rsid w:val="00C4018E"/>
    <w:rsid w:val="00C404CB"/>
    <w:rsid w:val="00C404D5"/>
    <w:rsid w:val="00C40B7D"/>
    <w:rsid w:val="00C40C5E"/>
    <w:rsid w:val="00C40CD4"/>
    <w:rsid w:val="00C40D3D"/>
    <w:rsid w:val="00C41057"/>
    <w:rsid w:val="00C411E2"/>
    <w:rsid w:val="00C41E8D"/>
    <w:rsid w:val="00C42130"/>
    <w:rsid w:val="00C4262F"/>
    <w:rsid w:val="00C42784"/>
    <w:rsid w:val="00C429E1"/>
    <w:rsid w:val="00C42B97"/>
    <w:rsid w:val="00C43315"/>
    <w:rsid w:val="00C4336B"/>
    <w:rsid w:val="00C439F0"/>
    <w:rsid w:val="00C43CE7"/>
    <w:rsid w:val="00C44189"/>
    <w:rsid w:val="00C447FB"/>
    <w:rsid w:val="00C44C1A"/>
    <w:rsid w:val="00C44F96"/>
    <w:rsid w:val="00C44FF2"/>
    <w:rsid w:val="00C4587D"/>
    <w:rsid w:val="00C45C66"/>
    <w:rsid w:val="00C4643C"/>
    <w:rsid w:val="00C47053"/>
    <w:rsid w:val="00C470AA"/>
    <w:rsid w:val="00C47349"/>
    <w:rsid w:val="00C473D9"/>
    <w:rsid w:val="00C47525"/>
    <w:rsid w:val="00C47AE8"/>
    <w:rsid w:val="00C47B93"/>
    <w:rsid w:val="00C47BDE"/>
    <w:rsid w:val="00C47EC4"/>
    <w:rsid w:val="00C508B7"/>
    <w:rsid w:val="00C509D3"/>
    <w:rsid w:val="00C50DD7"/>
    <w:rsid w:val="00C51696"/>
    <w:rsid w:val="00C5193F"/>
    <w:rsid w:val="00C51B31"/>
    <w:rsid w:val="00C51D11"/>
    <w:rsid w:val="00C51D30"/>
    <w:rsid w:val="00C51F21"/>
    <w:rsid w:val="00C521CD"/>
    <w:rsid w:val="00C5257E"/>
    <w:rsid w:val="00C52C8A"/>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21"/>
    <w:rsid w:val="00C567B6"/>
    <w:rsid w:val="00C56918"/>
    <w:rsid w:val="00C569CA"/>
    <w:rsid w:val="00C57272"/>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583"/>
    <w:rsid w:val="00C628E1"/>
    <w:rsid w:val="00C62997"/>
    <w:rsid w:val="00C63152"/>
    <w:rsid w:val="00C633AB"/>
    <w:rsid w:val="00C6343A"/>
    <w:rsid w:val="00C636B0"/>
    <w:rsid w:val="00C63740"/>
    <w:rsid w:val="00C64849"/>
    <w:rsid w:val="00C65286"/>
    <w:rsid w:val="00C6560B"/>
    <w:rsid w:val="00C6560D"/>
    <w:rsid w:val="00C65A91"/>
    <w:rsid w:val="00C65ADD"/>
    <w:rsid w:val="00C65BE0"/>
    <w:rsid w:val="00C65D24"/>
    <w:rsid w:val="00C65E0D"/>
    <w:rsid w:val="00C65EE7"/>
    <w:rsid w:val="00C65F58"/>
    <w:rsid w:val="00C6608E"/>
    <w:rsid w:val="00C66571"/>
    <w:rsid w:val="00C666DB"/>
    <w:rsid w:val="00C667F6"/>
    <w:rsid w:val="00C66C34"/>
    <w:rsid w:val="00C67186"/>
    <w:rsid w:val="00C6725E"/>
    <w:rsid w:val="00C67F34"/>
    <w:rsid w:val="00C67F67"/>
    <w:rsid w:val="00C70366"/>
    <w:rsid w:val="00C7040D"/>
    <w:rsid w:val="00C70B8C"/>
    <w:rsid w:val="00C71148"/>
    <w:rsid w:val="00C71327"/>
    <w:rsid w:val="00C71468"/>
    <w:rsid w:val="00C71DCE"/>
    <w:rsid w:val="00C723AF"/>
    <w:rsid w:val="00C723CA"/>
    <w:rsid w:val="00C72EF5"/>
    <w:rsid w:val="00C72F28"/>
    <w:rsid w:val="00C72F3E"/>
    <w:rsid w:val="00C7322E"/>
    <w:rsid w:val="00C7330C"/>
    <w:rsid w:val="00C733ED"/>
    <w:rsid w:val="00C7357D"/>
    <w:rsid w:val="00C73BC2"/>
    <w:rsid w:val="00C73BCA"/>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8B4"/>
    <w:rsid w:val="00C7799E"/>
    <w:rsid w:val="00C80340"/>
    <w:rsid w:val="00C80441"/>
    <w:rsid w:val="00C80547"/>
    <w:rsid w:val="00C80DB5"/>
    <w:rsid w:val="00C817C3"/>
    <w:rsid w:val="00C8198E"/>
    <w:rsid w:val="00C81B30"/>
    <w:rsid w:val="00C82047"/>
    <w:rsid w:val="00C8220B"/>
    <w:rsid w:val="00C8227B"/>
    <w:rsid w:val="00C82387"/>
    <w:rsid w:val="00C823D0"/>
    <w:rsid w:val="00C83012"/>
    <w:rsid w:val="00C831FC"/>
    <w:rsid w:val="00C8395C"/>
    <w:rsid w:val="00C83D50"/>
    <w:rsid w:val="00C83E80"/>
    <w:rsid w:val="00C84231"/>
    <w:rsid w:val="00C847C8"/>
    <w:rsid w:val="00C84CD6"/>
    <w:rsid w:val="00C84D5A"/>
    <w:rsid w:val="00C85034"/>
    <w:rsid w:val="00C8534D"/>
    <w:rsid w:val="00C85460"/>
    <w:rsid w:val="00C85BF4"/>
    <w:rsid w:val="00C85F12"/>
    <w:rsid w:val="00C86128"/>
    <w:rsid w:val="00C86379"/>
    <w:rsid w:val="00C864DB"/>
    <w:rsid w:val="00C8669B"/>
    <w:rsid w:val="00C870BA"/>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90E"/>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21"/>
    <w:rsid w:val="00C968B6"/>
    <w:rsid w:val="00C96A24"/>
    <w:rsid w:val="00C96D37"/>
    <w:rsid w:val="00C96D71"/>
    <w:rsid w:val="00C96E3B"/>
    <w:rsid w:val="00C96EE1"/>
    <w:rsid w:val="00C96F89"/>
    <w:rsid w:val="00C96FE0"/>
    <w:rsid w:val="00C97572"/>
    <w:rsid w:val="00C9785E"/>
    <w:rsid w:val="00C97AF1"/>
    <w:rsid w:val="00C97BC8"/>
    <w:rsid w:val="00C97D77"/>
    <w:rsid w:val="00CA09AA"/>
    <w:rsid w:val="00CA0FCC"/>
    <w:rsid w:val="00CA114D"/>
    <w:rsid w:val="00CA1225"/>
    <w:rsid w:val="00CA18D2"/>
    <w:rsid w:val="00CA2480"/>
    <w:rsid w:val="00CA2549"/>
    <w:rsid w:val="00CA2919"/>
    <w:rsid w:val="00CA2C56"/>
    <w:rsid w:val="00CA2E2C"/>
    <w:rsid w:val="00CA35D0"/>
    <w:rsid w:val="00CA41D8"/>
    <w:rsid w:val="00CA4572"/>
    <w:rsid w:val="00CA49C0"/>
    <w:rsid w:val="00CA4A24"/>
    <w:rsid w:val="00CA4A3F"/>
    <w:rsid w:val="00CA4C14"/>
    <w:rsid w:val="00CA4DD8"/>
    <w:rsid w:val="00CA4E74"/>
    <w:rsid w:val="00CA4F58"/>
    <w:rsid w:val="00CA51A0"/>
    <w:rsid w:val="00CA5AB3"/>
    <w:rsid w:val="00CA5DA3"/>
    <w:rsid w:val="00CA5F48"/>
    <w:rsid w:val="00CA6156"/>
    <w:rsid w:val="00CA6164"/>
    <w:rsid w:val="00CA63A2"/>
    <w:rsid w:val="00CA6BDF"/>
    <w:rsid w:val="00CA6F8E"/>
    <w:rsid w:val="00CA7239"/>
    <w:rsid w:val="00CA7E66"/>
    <w:rsid w:val="00CB0061"/>
    <w:rsid w:val="00CB010F"/>
    <w:rsid w:val="00CB01BC"/>
    <w:rsid w:val="00CB03CF"/>
    <w:rsid w:val="00CB047F"/>
    <w:rsid w:val="00CB11BD"/>
    <w:rsid w:val="00CB1368"/>
    <w:rsid w:val="00CB167F"/>
    <w:rsid w:val="00CB1988"/>
    <w:rsid w:val="00CB1BD8"/>
    <w:rsid w:val="00CB1C10"/>
    <w:rsid w:val="00CB1F2A"/>
    <w:rsid w:val="00CB298C"/>
    <w:rsid w:val="00CB299C"/>
    <w:rsid w:val="00CB2BBA"/>
    <w:rsid w:val="00CB35ED"/>
    <w:rsid w:val="00CB39EB"/>
    <w:rsid w:val="00CB3A1D"/>
    <w:rsid w:val="00CB3B03"/>
    <w:rsid w:val="00CB41E7"/>
    <w:rsid w:val="00CB42E4"/>
    <w:rsid w:val="00CB480A"/>
    <w:rsid w:val="00CB49C7"/>
    <w:rsid w:val="00CB4BA4"/>
    <w:rsid w:val="00CB4FA5"/>
    <w:rsid w:val="00CB5008"/>
    <w:rsid w:val="00CB5215"/>
    <w:rsid w:val="00CB53BE"/>
    <w:rsid w:val="00CB58DD"/>
    <w:rsid w:val="00CB6343"/>
    <w:rsid w:val="00CB6517"/>
    <w:rsid w:val="00CB74E7"/>
    <w:rsid w:val="00CB7648"/>
    <w:rsid w:val="00CB79A4"/>
    <w:rsid w:val="00CB7B6B"/>
    <w:rsid w:val="00CB7F5F"/>
    <w:rsid w:val="00CC00B7"/>
    <w:rsid w:val="00CC034B"/>
    <w:rsid w:val="00CC07BA"/>
    <w:rsid w:val="00CC099A"/>
    <w:rsid w:val="00CC0AA7"/>
    <w:rsid w:val="00CC0BEC"/>
    <w:rsid w:val="00CC0E56"/>
    <w:rsid w:val="00CC10EB"/>
    <w:rsid w:val="00CC1555"/>
    <w:rsid w:val="00CC172A"/>
    <w:rsid w:val="00CC1A18"/>
    <w:rsid w:val="00CC1B8D"/>
    <w:rsid w:val="00CC1CAB"/>
    <w:rsid w:val="00CC1D2E"/>
    <w:rsid w:val="00CC1E3E"/>
    <w:rsid w:val="00CC1E40"/>
    <w:rsid w:val="00CC1E74"/>
    <w:rsid w:val="00CC2295"/>
    <w:rsid w:val="00CC27F5"/>
    <w:rsid w:val="00CC2A5F"/>
    <w:rsid w:val="00CC2D18"/>
    <w:rsid w:val="00CC2EFE"/>
    <w:rsid w:val="00CC3294"/>
    <w:rsid w:val="00CC32B0"/>
    <w:rsid w:val="00CC3D8D"/>
    <w:rsid w:val="00CC3E8C"/>
    <w:rsid w:val="00CC3F5C"/>
    <w:rsid w:val="00CC400F"/>
    <w:rsid w:val="00CC4365"/>
    <w:rsid w:val="00CC4600"/>
    <w:rsid w:val="00CC4AEE"/>
    <w:rsid w:val="00CC4C5E"/>
    <w:rsid w:val="00CC4CD7"/>
    <w:rsid w:val="00CC4EF6"/>
    <w:rsid w:val="00CC4F58"/>
    <w:rsid w:val="00CC55A8"/>
    <w:rsid w:val="00CC57AE"/>
    <w:rsid w:val="00CC5AAD"/>
    <w:rsid w:val="00CC5CDC"/>
    <w:rsid w:val="00CC606C"/>
    <w:rsid w:val="00CC620F"/>
    <w:rsid w:val="00CC6AB5"/>
    <w:rsid w:val="00CC6CE7"/>
    <w:rsid w:val="00CC6DE6"/>
    <w:rsid w:val="00CC728B"/>
    <w:rsid w:val="00CC7356"/>
    <w:rsid w:val="00CC74D5"/>
    <w:rsid w:val="00CC7A6D"/>
    <w:rsid w:val="00CC7B69"/>
    <w:rsid w:val="00CC7DF5"/>
    <w:rsid w:val="00CD04B6"/>
    <w:rsid w:val="00CD0740"/>
    <w:rsid w:val="00CD0768"/>
    <w:rsid w:val="00CD0B87"/>
    <w:rsid w:val="00CD14CB"/>
    <w:rsid w:val="00CD179D"/>
    <w:rsid w:val="00CD1E74"/>
    <w:rsid w:val="00CD1FF6"/>
    <w:rsid w:val="00CD2111"/>
    <w:rsid w:val="00CD2585"/>
    <w:rsid w:val="00CD283A"/>
    <w:rsid w:val="00CD2902"/>
    <w:rsid w:val="00CD309B"/>
    <w:rsid w:val="00CD3122"/>
    <w:rsid w:val="00CD325D"/>
    <w:rsid w:val="00CD3372"/>
    <w:rsid w:val="00CD3421"/>
    <w:rsid w:val="00CD398E"/>
    <w:rsid w:val="00CD3B95"/>
    <w:rsid w:val="00CD3C3B"/>
    <w:rsid w:val="00CD3D0C"/>
    <w:rsid w:val="00CD3D4B"/>
    <w:rsid w:val="00CD3F09"/>
    <w:rsid w:val="00CD3FAF"/>
    <w:rsid w:val="00CD492B"/>
    <w:rsid w:val="00CD51D0"/>
    <w:rsid w:val="00CD5ADA"/>
    <w:rsid w:val="00CD5C02"/>
    <w:rsid w:val="00CD5F80"/>
    <w:rsid w:val="00CD61E3"/>
    <w:rsid w:val="00CD65E0"/>
    <w:rsid w:val="00CD6823"/>
    <w:rsid w:val="00CD6D63"/>
    <w:rsid w:val="00CD6E0B"/>
    <w:rsid w:val="00CD6F34"/>
    <w:rsid w:val="00CD707E"/>
    <w:rsid w:val="00CD787F"/>
    <w:rsid w:val="00CD7A86"/>
    <w:rsid w:val="00CE025E"/>
    <w:rsid w:val="00CE030D"/>
    <w:rsid w:val="00CE03B6"/>
    <w:rsid w:val="00CE05F2"/>
    <w:rsid w:val="00CE0A6A"/>
    <w:rsid w:val="00CE0CBF"/>
    <w:rsid w:val="00CE0F12"/>
    <w:rsid w:val="00CE112E"/>
    <w:rsid w:val="00CE1225"/>
    <w:rsid w:val="00CE1292"/>
    <w:rsid w:val="00CE132D"/>
    <w:rsid w:val="00CE143E"/>
    <w:rsid w:val="00CE19F2"/>
    <w:rsid w:val="00CE1D19"/>
    <w:rsid w:val="00CE20EE"/>
    <w:rsid w:val="00CE2282"/>
    <w:rsid w:val="00CE253D"/>
    <w:rsid w:val="00CE2858"/>
    <w:rsid w:val="00CE2E82"/>
    <w:rsid w:val="00CE3257"/>
    <w:rsid w:val="00CE38AA"/>
    <w:rsid w:val="00CE3CDC"/>
    <w:rsid w:val="00CE3D16"/>
    <w:rsid w:val="00CE3D41"/>
    <w:rsid w:val="00CE3FBA"/>
    <w:rsid w:val="00CE4564"/>
    <w:rsid w:val="00CE491F"/>
    <w:rsid w:val="00CE4FA2"/>
    <w:rsid w:val="00CE5386"/>
    <w:rsid w:val="00CE53A7"/>
    <w:rsid w:val="00CE53DF"/>
    <w:rsid w:val="00CE5E50"/>
    <w:rsid w:val="00CE6192"/>
    <w:rsid w:val="00CE630B"/>
    <w:rsid w:val="00CE6833"/>
    <w:rsid w:val="00CE6869"/>
    <w:rsid w:val="00CE69F3"/>
    <w:rsid w:val="00CE6AD5"/>
    <w:rsid w:val="00CE6E24"/>
    <w:rsid w:val="00CE72B9"/>
    <w:rsid w:val="00CE7392"/>
    <w:rsid w:val="00CE76BD"/>
    <w:rsid w:val="00CE781A"/>
    <w:rsid w:val="00CF0131"/>
    <w:rsid w:val="00CF02AC"/>
    <w:rsid w:val="00CF057C"/>
    <w:rsid w:val="00CF06E6"/>
    <w:rsid w:val="00CF1271"/>
    <w:rsid w:val="00CF18AB"/>
    <w:rsid w:val="00CF1AA6"/>
    <w:rsid w:val="00CF1C27"/>
    <w:rsid w:val="00CF1DFC"/>
    <w:rsid w:val="00CF20C8"/>
    <w:rsid w:val="00CF23EB"/>
    <w:rsid w:val="00CF2639"/>
    <w:rsid w:val="00CF2EF5"/>
    <w:rsid w:val="00CF2FBF"/>
    <w:rsid w:val="00CF3148"/>
    <w:rsid w:val="00CF333F"/>
    <w:rsid w:val="00CF33BA"/>
    <w:rsid w:val="00CF3CAF"/>
    <w:rsid w:val="00CF3DC0"/>
    <w:rsid w:val="00CF3E2B"/>
    <w:rsid w:val="00CF3F01"/>
    <w:rsid w:val="00CF4050"/>
    <w:rsid w:val="00CF41AE"/>
    <w:rsid w:val="00CF441C"/>
    <w:rsid w:val="00CF46A4"/>
    <w:rsid w:val="00CF495B"/>
    <w:rsid w:val="00CF4B3B"/>
    <w:rsid w:val="00CF4F02"/>
    <w:rsid w:val="00CF4F88"/>
    <w:rsid w:val="00CF5855"/>
    <w:rsid w:val="00CF5EE9"/>
    <w:rsid w:val="00CF6053"/>
    <w:rsid w:val="00CF605A"/>
    <w:rsid w:val="00CF61A3"/>
    <w:rsid w:val="00CF61D1"/>
    <w:rsid w:val="00CF6441"/>
    <w:rsid w:val="00CF66DE"/>
    <w:rsid w:val="00CF6848"/>
    <w:rsid w:val="00CF6AF3"/>
    <w:rsid w:val="00CF6C9A"/>
    <w:rsid w:val="00CF7399"/>
    <w:rsid w:val="00CF74F6"/>
    <w:rsid w:val="00CF76AE"/>
    <w:rsid w:val="00CF7CCF"/>
    <w:rsid w:val="00CF7D8D"/>
    <w:rsid w:val="00D001CD"/>
    <w:rsid w:val="00D0033A"/>
    <w:rsid w:val="00D00522"/>
    <w:rsid w:val="00D007DD"/>
    <w:rsid w:val="00D00B22"/>
    <w:rsid w:val="00D00EFB"/>
    <w:rsid w:val="00D00FCA"/>
    <w:rsid w:val="00D01752"/>
    <w:rsid w:val="00D017EE"/>
    <w:rsid w:val="00D01C73"/>
    <w:rsid w:val="00D01DC5"/>
    <w:rsid w:val="00D01F51"/>
    <w:rsid w:val="00D02369"/>
    <w:rsid w:val="00D02683"/>
    <w:rsid w:val="00D02AFC"/>
    <w:rsid w:val="00D02C36"/>
    <w:rsid w:val="00D02E17"/>
    <w:rsid w:val="00D02F2F"/>
    <w:rsid w:val="00D0308E"/>
    <w:rsid w:val="00D0321D"/>
    <w:rsid w:val="00D04A63"/>
    <w:rsid w:val="00D04FC8"/>
    <w:rsid w:val="00D04FEC"/>
    <w:rsid w:val="00D050BA"/>
    <w:rsid w:val="00D05B47"/>
    <w:rsid w:val="00D05C5A"/>
    <w:rsid w:val="00D05F62"/>
    <w:rsid w:val="00D05FD4"/>
    <w:rsid w:val="00D06088"/>
    <w:rsid w:val="00D0675C"/>
    <w:rsid w:val="00D06800"/>
    <w:rsid w:val="00D068DF"/>
    <w:rsid w:val="00D06B22"/>
    <w:rsid w:val="00D06CE5"/>
    <w:rsid w:val="00D06DED"/>
    <w:rsid w:val="00D070AD"/>
    <w:rsid w:val="00D072D2"/>
    <w:rsid w:val="00D073D1"/>
    <w:rsid w:val="00D078A7"/>
    <w:rsid w:val="00D078A9"/>
    <w:rsid w:val="00D078C9"/>
    <w:rsid w:val="00D07D73"/>
    <w:rsid w:val="00D07DCA"/>
    <w:rsid w:val="00D07E5F"/>
    <w:rsid w:val="00D101D2"/>
    <w:rsid w:val="00D1023A"/>
    <w:rsid w:val="00D10A74"/>
    <w:rsid w:val="00D10D83"/>
    <w:rsid w:val="00D11672"/>
    <w:rsid w:val="00D11873"/>
    <w:rsid w:val="00D118D2"/>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D9D"/>
    <w:rsid w:val="00D1624D"/>
    <w:rsid w:val="00D16E01"/>
    <w:rsid w:val="00D17869"/>
    <w:rsid w:val="00D1792B"/>
    <w:rsid w:val="00D17B08"/>
    <w:rsid w:val="00D17F37"/>
    <w:rsid w:val="00D202D3"/>
    <w:rsid w:val="00D20728"/>
    <w:rsid w:val="00D212D3"/>
    <w:rsid w:val="00D2171B"/>
    <w:rsid w:val="00D217CE"/>
    <w:rsid w:val="00D21A77"/>
    <w:rsid w:val="00D21E67"/>
    <w:rsid w:val="00D22148"/>
    <w:rsid w:val="00D222EF"/>
    <w:rsid w:val="00D22406"/>
    <w:rsid w:val="00D229A3"/>
    <w:rsid w:val="00D229FB"/>
    <w:rsid w:val="00D22D40"/>
    <w:rsid w:val="00D2348D"/>
    <w:rsid w:val="00D23556"/>
    <w:rsid w:val="00D239F9"/>
    <w:rsid w:val="00D23A1F"/>
    <w:rsid w:val="00D23B89"/>
    <w:rsid w:val="00D23C50"/>
    <w:rsid w:val="00D23CE2"/>
    <w:rsid w:val="00D244D5"/>
    <w:rsid w:val="00D247FB"/>
    <w:rsid w:val="00D24D04"/>
    <w:rsid w:val="00D25866"/>
    <w:rsid w:val="00D25A61"/>
    <w:rsid w:val="00D25E03"/>
    <w:rsid w:val="00D25E45"/>
    <w:rsid w:val="00D261FB"/>
    <w:rsid w:val="00D26283"/>
    <w:rsid w:val="00D263B5"/>
    <w:rsid w:val="00D26586"/>
    <w:rsid w:val="00D2664C"/>
    <w:rsid w:val="00D2670D"/>
    <w:rsid w:val="00D26B2E"/>
    <w:rsid w:val="00D26CEE"/>
    <w:rsid w:val="00D26DBE"/>
    <w:rsid w:val="00D277EE"/>
    <w:rsid w:val="00D27AAD"/>
    <w:rsid w:val="00D27F01"/>
    <w:rsid w:val="00D3013B"/>
    <w:rsid w:val="00D30373"/>
    <w:rsid w:val="00D309B2"/>
    <w:rsid w:val="00D309D3"/>
    <w:rsid w:val="00D30C46"/>
    <w:rsid w:val="00D30FC7"/>
    <w:rsid w:val="00D31B9F"/>
    <w:rsid w:val="00D31BEA"/>
    <w:rsid w:val="00D32088"/>
    <w:rsid w:val="00D32EB8"/>
    <w:rsid w:val="00D33313"/>
    <w:rsid w:val="00D33379"/>
    <w:rsid w:val="00D333D7"/>
    <w:rsid w:val="00D33410"/>
    <w:rsid w:val="00D33418"/>
    <w:rsid w:val="00D33458"/>
    <w:rsid w:val="00D3356E"/>
    <w:rsid w:val="00D33AB4"/>
    <w:rsid w:val="00D33AFC"/>
    <w:rsid w:val="00D33C0E"/>
    <w:rsid w:val="00D3410B"/>
    <w:rsid w:val="00D344C9"/>
    <w:rsid w:val="00D3461C"/>
    <w:rsid w:val="00D34965"/>
    <w:rsid w:val="00D349F3"/>
    <w:rsid w:val="00D358B2"/>
    <w:rsid w:val="00D359BB"/>
    <w:rsid w:val="00D3609F"/>
    <w:rsid w:val="00D3610A"/>
    <w:rsid w:val="00D366C8"/>
    <w:rsid w:val="00D368C6"/>
    <w:rsid w:val="00D36C45"/>
    <w:rsid w:val="00D36C8E"/>
    <w:rsid w:val="00D36D23"/>
    <w:rsid w:val="00D36D5A"/>
    <w:rsid w:val="00D37A26"/>
    <w:rsid w:val="00D37C2D"/>
    <w:rsid w:val="00D37F6A"/>
    <w:rsid w:val="00D40017"/>
    <w:rsid w:val="00D40076"/>
    <w:rsid w:val="00D400A2"/>
    <w:rsid w:val="00D40109"/>
    <w:rsid w:val="00D40429"/>
    <w:rsid w:val="00D404CE"/>
    <w:rsid w:val="00D40AF8"/>
    <w:rsid w:val="00D40D79"/>
    <w:rsid w:val="00D40E25"/>
    <w:rsid w:val="00D40E78"/>
    <w:rsid w:val="00D40F5C"/>
    <w:rsid w:val="00D41009"/>
    <w:rsid w:val="00D41154"/>
    <w:rsid w:val="00D413A4"/>
    <w:rsid w:val="00D41901"/>
    <w:rsid w:val="00D41CD0"/>
    <w:rsid w:val="00D421BF"/>
    <w:rsid w:val="00D421D9"/>
    <w:rsid w:val="00D42223"/>
    <w:rsid w:val="00D422E4"/>
    <w:rsid w:val="00D424E7"/>
    <w:rsid w:val="00D426FB"/>
    <w:rsid w:val="00D429AA"/>
    <w:rsid w:val="00D42B71"/>
    <w:rsid w:val="00D42D5D"/>
    <w:rsid w:val="00D43888"/>
    <w:rsid w:val="00D439B3"/>
    <w:rsid w:val="00D4429F"/>
    <w:rsid w:val="00D445BC"/>
    <w:rsid w:val="00D445BE"/>
    <w:rsid w:val="00D44A5C"/>
    <w:rsid w:val="00D44E72"/>
    <w:rsid w:val="00D44EA0"/>
    <w:rsid w:val="00D45B68"/>
    <w:rsid w:val="00D466E5"/>
    <w:rsid w:val="00D467C7"/>
    <w:rsid w:val="00D4688E"/>
    <w:rsid w:val="00D46F2D"/>
    <w:rsid w:val="00D471EF"/>
    <w:rsid w:val="00D475CC"/>
    <w:rsid w:val="00D477E2"/>
    <w:rsid w:val="00D4785C"/>
    <w:rsid w:val="00D47A34"/>
    <w:rsid w:val="00D5044A"/>
    <w:rsid w:val="00D50C2C"/>
    <w:rsid w:val="00D50C57"/>
    <w:rsid w:val="00D50C82"/>
    <w:rsid w:val="00D50F95"/>
    <w:rsid w:val="00D5102A"/>
    <w:rsid w:val="00D512D1"/>
    <w:rsid w:val="00D513BB"/>
    <w:rsid w:val="00D513F0"/>
    <w:rsid w:val="00D5144F"/>
    <w:rsid w:val="00D51565"/>
    <w:rsid w:val="00D51611"/>
    <w:rsid w:val="00D51AAF"/>
    <w:rsid w:val="00D51F84"/>
    <w:rsid w:val="00D52200"/>
    <w:rsid w:val="00D5226A"/>
    <w:rsid w:val="00D52400"/>
    <w:rsid w:val="00D524C7"/>
    <w:rsid w:val="00D527A2"/>
    <w:rsid w:val="00D52A9A"/>
    <w:rsid w:val="00D52B2F"/>
    <w:rsid w:val="00D52E1D"/>
    <w:rsid w:val="00D5359A"/>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5E25"/>
    <w:rsid w:val="00D56330"/>
    <w:rsid w:val="00D563C2"/>
    <w:rsid w:val="00D56810"/>
    <w:rsid w:val="00D56BAF"/>
    <w:rsid w:val="00D56C31"/>
    <w:rsid w:val="00D56D65"/>
    <w:rsid w:val="00D572B2"/>
    <w:rsid w:val="00D57AC0"/>
    <w:rsid w:val="00D57C20"/>
    <w:rsid w:val="00D57F0A"/>
    <w:rsid w:val="00D60207"/>
    <w:rsid w:val="00D6041F"/>
    <w:rsid w:val="00D60BCB"/>
    <w:rsid w:val="00D60C1A"/>
    <w:rsid w:val="00D60CB2"/>
    <w:rsid w:val="00D60DD4"/>
    <w:rsid w:val="00D610FA"/>
    <w:rsid w:val="00D61570"/>
    <w:rsid w:val="00D61697"/>
    <w:rsid w:val="00D61B68"/>
    <w:rsid w:val="00D621DC"/>
    <w:rsid w:val="00D62243"/>
    <w:rsid w:val="00D62383"/>
    <w:rsid w:val="00D62755"/>
    <w:rsid w:val="00D6278F"/>
    <w:rsid w:val="00D6288F"/>
    <w:rsid w:val="00D62949"/>
    <w:rsid w:val="00D629C6"/>
    <w:rsid w:val="00D629D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73"/>
    <w:rsid w:val="00D67888"/>
    <w:rsid w:val="00D67D07"/>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583"/>
    <w:rsid w:val="00D74AF7"/>
    <w:rsid w:val="00D74B95"/>
    <w:rsid w:val="00D7505F"/>
    <w:rsid w:val="00D75199"/>
    <w:rsid w:val="00D75277"/>
    <w:rsid w:val="00D755A0"/>
    <w:rsid w:val="00D75843"/>
    <w:rsid w:val="00D758A1"/>
    <w:rsid w:val="00D75E85"/>
    <w:rsid w:val="00D75F68"/>
    <w:rsid w:val="00D7601E"/>
    <w:rsid w:val="00D7643F"/>
    <w:rsid w:val="00D769F0"/>
    <w:rsid w:val="00D76E0D"/>
    <w:rsid w:val="00D76E83"/>
    <w:rsid w:val="00D771C9"/>
    <w:rsid w:val="00D800A1"/>
    <w:rsid w:val="00D801DA"/>
    <w:rsid w:val="00D8036A"/>
    <w:rsid w:val="00D8054B"/>
    <w:rsid w:val="00D80AB8"/>
    <w:rsid w:val="00D80ADF"/>
    <w:rsid w:val="00D80BE9"/>
    <w:rsid w:val="00D80C93"/>
    <w:rsid w:val="00D80CCB"/>
    <w:rsid w:val="00D81307"/>
    <w:rsid w:val="00D81377"/>
    <w:rsid w:val="00D81465"/>
    <w:rsid w:val="00D817FD"/>
    <w:rsid w:val="00D81F6B"/>
    <w:rsid w:val="00D820F3"/>
    <w:rsid w:val="00D82175"/>
    <w:rsid w:val="00D8247C"/>
    <w:rsid w:val="00D829AC"/>
    <w:rsid w:val="00D82AA1"/>
    <w:rsid w:val="00D82E2E"/>
    <w:rsid w:val="00D83401"/>
    <w:rsid w:val="00D8373E"/>
    <w:rsid w:val="00D83850"/>
    <w:rsid w:val="00D83D4D"/>
    <w:rsid w:val="00D84268"/>
    <w:rsid w:val="00D84278"/>
    <w:rsid w:val="00D846C5"/>
    <w:rsid w:val="00D847C6"/>
    <w:rsid w:val="00D854E4"/>
    <w:rsid w:val="00D85795"/>
    <w:rsid w:val="00D857FA"/>
    <w:rsid w:val="00D85D05"/>
    <w:rsid w:val="00D85E48"/>
    <w:rsid w:val="00D868ED"/>
    <w:rsid w:val="00D86A53"/>
    <w:rsid w:val="00D86ACF"/>
    <w:rsid w:val="00D86B37"/>
    <w:rsid w:val="00D86EF6"/>
    <w:rsid w:val="00D87154"/>
    <w:rsid w:val="00D8778A"/>
    <w:rsid w:val="00D91009"/>
    <w:rsid w:val="00D9120D"/>
    <w:rsid w:val="00D91211"/>
    <w:rsid w:val="00D9126A"/>
    <w:rsid w:val="00D912DF"/>
    <w:rsid w:val="00D9151F"/>
    <w:rsid w:val="00D919F7"/>
    <w:rsid w:val="00D91AEE"/>
    <w:rsid w:val="00D91D96"/>
    <w:rsid w:val="00D91F8C"/>
    <w:rsid w:val="00D92265"/>
    <w:rsid w:val="00D9230B"/>
    <w:rsid w:val="00D92558"/>
    <w:rsid w:val="00D92633"/>
    <w:rsid w:val="00D92CBC"/>
    <w:rsid w:val="00D92FD3"/>
    <w:rsid w:val="00D931F2"/>
    <w:rsid w:val="00D938C1"/>
    <w:rsid w:val="00D938CE"/>
    <w:rsid w:val="00D93EF4"/>
    <w:rsid w:val="00D94899"/>
    <w:rsid w:val="00D94909"/>
    <w:rsid w:val="00D94B2F"/>
    <w:rsid w:val="00D94BB0"/>
    <w:rsid w:val="00D94FF3"/>
    <w:rsid w:val="00D95322"/>
    <w:rsid w:val="00D954FF"/>
    <w:rsid w:val="00D955B0"/>
    <w:rsid w:val="00D957C0"/>
    <w:rsid w:val="00D95BC2"/>
    <w:rsid w:val="00D95BFF"/>
    <w:rsid w:val="00D95F45"/>
    <w:rsid w:val="00D96496"/>
    <w:rsid w:val="00D96AD5"/>
    <w:rsid w:val="00D96B8C"/>
    <w:rsid w:val="00D970BF"/>
    <w:rsid w:val="00D9793D"/>
    <w:rsid w:val="00D97D08"/>
    <w:rsid w:val="00D97E86"/>
    <w:rsid w:val="00DA000D"/>
    <w:rsid w:val="00DA015E"/>
    <w:rsid w:val="00DA019E"/>
    <w:rsid w:val="00DA02EC"/>
    <w:rsid w:val="00DA033A"/>
    <w:rsid w:val="00DA05CA"/>
    <w:rsid w:val="00DA0FC0"/>
    <w:rsid w:val="00DA10F6"/>
    <w:rsid w:val="00DA14DF"/>
    <w:rsid w:val="00DA1D80"/>
    <w:rsid w:val="00DA2046"/>
    <w:rsid w:val="00DA2185"/>
    <w:rsid w:val="00DA23D2"/>
    <w:rsid w:val="00DA2934"/>
    <w:rsid w:val="00DA29C4"/>
    <w:rsid w:val="00DA29E2"/>
    <w:rsid w:val="00DA2D90"/>
    <w:rsid w:val="00DA3A26"/>
    <w:rsid w:val="00DA3B43"/>
    <w:rsid w:val="00DA3D97"/>
    <w:rsid w:val="00DA3F00"/>
    <w:rsid w:val="00DA3FAD"/>
    <w:rsid w:val="00DA43CA"/>
    <w:rsid w:val="00DA4562"/>
    <w:rsid w:val="00DA46E3"/>
    <w:rsid w:val="00DA492A"/>
    <w:rsid w:val="00DA49D8"/>
    <w:rsid w:val="00DA5996"/>
    <w:rsid w:val="00DA5CA9"/>
    <w:rsid w:val="00DA5D63"/>
    <w:rsid w:val="00DA5E7E"/>
    <w:rsid w:val="00DA714A"/>
    <w:rsid w:val="00DA71AF"/>
    <w:rsid w:val="00DA727D"/>
    <w:rsid w:val="00DA7A85"/>
    <w:rsid w:val="00DA7BC7"/>
    <w:rsid w:val="00DA7E4C"/>
    <w:rsid w:val="00DA7EC1"/>
    <w:rsid w:val="00DB002C"/>
    <w:rsid w:val="00DB0564"/>
    <w:rsid w:val="00DB0C85"/>
    <w:rsid w:val="00DB0D5D"/>
    <w:rsid w:val="00DB0D7C"/>
    <w:rsid w:val="00DB0F47"/>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614"/>
    <w:rsid w:val="00DB4F9D"/>
    <w:rsid w:val="00DB5010"/>
    <w:rsid w:val="00DB54CE"/>
    <w:rsid w:val="00DB5799"/>
    <w:rsid w:val="00DB59B3"/>
    <w:rsid w:val="00DB5A21"/>
    <w:rsid w:val="00DB5DEB"/>
    <w:rsid w:val="00DB5EE5"/>
    <w:rsid w:val="00DB6681"/>
    <w:rsid w:val="00DB66C8"/>
    <w:rsid w:val="00DB670D"/>
    <w:rsid w:val="00DB6FDF"/>
    <w:rsid w:val="00DB70B3"/>
    <w:rsid w:val="00DB749A"/>
    <w:rsid w:val="00DB769B"/>
    <w:rsid w:val="00DB7C84"/>
    <w:rsid w:val="00DB7E8C"/>
    <w:rsid w:val="00DC0F93"/>
    <w:rsid w:val="00DC1384"/>
    <w:rsid w:val="00DC1479"/>
    <w:rsid w:val="00DC1624"/>
    <w:rsid w:val="00DC1763"/>
    <w:rsid w:val="00DC1FCC"/>
    <w:rsid w:val="00DC22B7"/>
    <w:rsid w:val="00DC257F"/>
    <w:rsid w:val="00DC2898"/>
    <w:rsid w:val="00DC28A6"/>
    <w:rsid w:val="00DC28EC"/>
    <w:rsid w:val="00DC3417"/>
    <w:rsid w:val="00DC3716"/>
    <w:rsid w:val="00DC3922"/>
    <w:rsid w:val="00DC3DE4"/>
    <w:rsid w:val="00DC4261"/>
    <w:rsid w:val="00DC48FE"/>
    <w:rsid w:val="00DC4ADC"/>
    <w:rsid w:val="00DC4D82"/>
    <w:rsid w:val="00DC5015"/>
    <w:rsid w:val="00DC522F"/>
    <w:rsid w:val="00DC558C"/>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0A0F"/>
    <w:rsid w:val="00DD128A"/>
    <w:rsid w:val="00DD12B1"/>
    <w:rsid w:val="00DD12B5"/>
    <w:rsid w:val="00DD18BD"/>
    <w:rsid w:val="00DD1947"/>
    <w:rsid w:val="00DD1E75"/>
    <w:rsid w:val="00DD1ED7"/>
    <w:rsid w:val="00DD2010"/>
    <w:rsid w:val="00DD242B"/>
    <w:rsid w:val="00DD2942"/>
    <w:rsid w:val="00DD2DD7"/>
    <w:rsid w:val="00DD2FE5"/>
    <w:rsid w:val="00DD32DF"/>
    <w:rsid w:val="00DD3401"/>
    <w:rsid w:val="00DD3430"/>
    <w:rsid w:val="00DD3480"/>
    <w:rsid w:val="00DD3565"/>
    <w:rsid w:val="00DD3B96"/>
    <w:rsid w:val="00DD48A4"/>
    <w:rsid w:val="00DD49D3"/>
    <w:rsid w:val="00DD4AE7"/>
    <w:rsid w:val="00DD50C9"/>
    <w:rsid w:val="00DD5401"/>
    <w:rsid w:val="00DD59AB"/>
    <w:rsid w:val="00DD5E0E"/>
    <w:rsid w:val="00DD5FFE"/>
    <w:rsid w:val="00DD6396"/>
    <w:rsid w:val="00DD6627"/>
    <w:rsid w:val="00DD6C70"/>
    <w:rsid w:val="00DD6DA2"/>
    <w:rsid w:val="00DD761C"/>
    <w:rsid w:val="00DD78D0"/>
    <w:rsid w:val="00DE0171"/>
    <w:rsid w:val="00DE0333"/>
    <w:rsid w:val="00DE051D"/>
    <w:rsid w:val="00DE0558"/>
    <w:rsid w:val="00DE067E"/>
    <w:rsid w:val="00DE088E"/>
    <w:rsid w:val="00DE10D2"/>
    <w:rsid w:val="00DE128B"/>
    <w:rsid w:val="00DE14DB"/>
    <w:rsid w:val="00DE1799"/>
    <w:rsid w:val="00DE20FB"/>
    <w:rsid w:val="00DE21CF"/>
    <w:rsid w:val="00DE265C"/>
    <w:rsid w:val="00DE279F"/>
    <w:rsid w:val="00DE2D4B"/>
    <w:rsid w:val="00DE2DDA"/>
    <w:rsid w:val="00DE3ABE"/>
    <w:rsid w:val="00DE3E7C"/>
    <w:rsid w:val="00DE464E"/>
    <w:rsid w:val="00DE4664"/>
    <w:rsid w:val="00DE4811"/>
    <w:rsid w:val="00DE4B0C"/>
    <w:rsid w:val="00DE4B26"/>
    <w:rsid w:val="00DE4E98"/>
    <w:rsid w:val="00DE5573"/>
    <w:rsid w:val="00DE5700"/>
    <w:rsid w:val="00DE5FDA"/>
    <w:rsid w:val="00DE61AA"/>
    <w:rsid w:val="00DE745F"/>
    <w:rsid w:val="00DE752E"/>
    <w:rsid w:val="00DE7774"/>
    <w:rsid w:val="00DE7793"/>
    <w:rsid w:val="00DE7C1D"/>
    <w:rsid w:val="00DE7D03"/>
    <w:rsid w:val="00DE7F45"/>
    <w:rsid w:val="00DF0107"/>
    <w:rsid w:val="00DF02EC"/>
    <w:rsid w:val="00DF0820"/>
    <w:rsid w:val="00DF0D33"/>
    <w:rsid w:val="00DF0E63"/>
    <w:rsid w:val="00DF12DC"/>
    <w:rsid w:val="00DF1300"/>
    <w:rsid w:val="00DF1358"/>
    <w:rsid w:val="00DF1913"/>
    <w:rsid w:val="00DF1BD6"/>
    <w:rsid w:val="00DF1EB6"/>
    <w:rsid w:val="00DF1FD6"/>
    <w:rsid w:val="00DF2088"/>
    <w:rsid w:val="00DF2155"/>
    <w:rsid w:val="00DF25AA"/>
    <w:rsid w:val="00DF260A"/>
    <w:rsid w:val="00DF26D4"/>
    <w:rsid w:val="00DF32AF"/>
    <w:rsid w:val="00DF3307"/>
    <w:rsid w:val="00DF34C9"/>
    <w:rsid w:val="00DF360E"/>
    <w:rsid w:val="00DF3623"/>
    <w:rsid w:val="00DF376F"/>
    <w:rsid w:val="00DF3A2C"/>
    <w:rsid w:val="00DF3E38"/>
    <w:rsid w:val="00DF4158"/>
    <w:rsid w:val="00DF41E3"/>
    <w:rsid w:val="00DF4430"/>
    <w:rsid w:val="00DF4920"/>
    <w:rsid w:val="00DF4DEA"/>
    <w:rsid w:val="00DF4E8F"/>
    <w:rsid w:val="00DF4F19"/>
    <w:rsid w:val="00DF5002"/>
    <w:rsid w:val="00DF5270"/>
    <w:rsid w:val="00DF5B4C"/>
    <w:rsid w:val="00DF5C89"/>
    <w:rsid w:val="00DF6014"/>
    <w:rsid w:val="00DF624A"/>
    <w:rsid w:val="00DF6531"/>
    <w:rsid w:val="00DF6824"/>
    <w:rsid w:val="00DF69A9"/>
    <w:rsid w:val="00DF6A83"/>
    <w:rsid w:val="00DF6D26"/>
    <w:rsid w:val="00DF7226"/>
    <w:rsid w:val="00DF72E1"/>
    <w:rsid w:val="00DF737C"/>
    <w:rsid w:val="00DF7BC3"/>
    <w:rsid w:val="00E00368"/>
    <w:rsid w:val="00E0044D"/>
    <w:rsid w:val="00E005F5"/>
    <w:rsid w:val="00E00A07"/>
    <w:rsid w:val="00E00A92"/>
    <w:rsid w:val="00E010C5"/>
    <w:rsid w:val="00E01395"/>
    <w:rsid w:val="00E0157F"/>
    <w:rsid w:val="00E016FD"/>
    <w:rsid w:val="00E019EA"/>
    <w:rsid w:val="00E01A5C"/>
    <w:rsid w:val="00E01B10"/>
    <w:rsid w:val="00E028E6"/>
    <w:rsid w:val="00E02C20"/>
    <w:rsid w:val="00E02EB4"/>
    <w:rsid w:val="00E0324B"/>
    <w:rsid w:val="00E0345F"/>
    <w:rsid w:val="00E03908"/>
    <w:rsid w:val="00E03B1D"/>
    <w:rsid w:val="00E03BEA"/>
    <w:rsid w:val="00E0401E"/>
    <w:rsid w:val="00E046C1"/>
    <w:rsid w:val="00E048DD"/>
    <w:rsid w:val="00E049EC"/>
    <w:rsid w:val="00E056F1"/>
    <w:rsid w:val="00E05795"/>
    <w:rsid w:val="00E05A43"/>
    <w:rsid w:val="00E05FC4"/>
    <w:rsid w:val="00E062EF"/>
    <w:rsid w:val="00E06649"/>
    <w:rsid w:val="00E06977"/>
    <w:rsid w:val="00E06A62"/>
    <w:rsid w:val="00E06AF4"/>
    <w:rsid w:val="00E06B9B"/>
    <w:rsid w:val="00E06F6A"/>
    <w:rsid w:val="00E073C8"/>
    <w:rsid w:val="00E0741E"/>
    <w:rsid w:val="00E07686"/>
    <w:rsid w:val="00E07A40"/>
    <w:rsid w:val="00E07BB6"/>
    <w:rsid w:val="00E07E45"/>
    <w:rsid w:val="00E1007C"/>
    <w:rsid w:val="00E101F9"/>
    <w:rsid w:val="00E102BD"/>
    <w:rsid w:val="00E1039D"/>
    <w:rsid w:val="00E103F8"/>
    <w:rsid w:val="00E104ED"/>
    <w:rsid w:val="00E10631"/>
    <w:rsid w:val="00E11203"/>
    <w:rsid w:val="00E11EB8"/>
    <w:rsid w:val="00E12133"/>
    <w:rsid w:val="00E1273A"/>
    <w:rsid w:val="00E128EA"/>
    <w:rsid w:val="00E12933"/>
    <w:rsid w:val="00E12A5A"/>
    <w:rsid w:val="00E12AF0"/>
    <w:rsid w:val="00E12F10"/>
    <w:rsid w:val="00E136AE"/>
    <w:rsid w:val="00E139D0"/>
    <w:rsid w:val="00E13A9C"/>
    <w:rsid w:val="00E13C73"/>
    <w:rsid w:val="00E14167"/>
    <w:rsid w:val="00E143F1"/>
    <w:rsid w:val="00E145A7"/>
    <w:rsid w:val="00E145E0"/>
    <w:rsid w:val="00E14717"/>
    <w:rsid w:val="00E147E5"/>
    <w:rsid w:val="00E14913"/>
    <w:rsid w:val="00E149D5"/>
    <w:rsid w:val="00E150B1"/>
    <w:rsid w:val="00E15352"/>
    <w:rsid w:val="00E153A7"/>
    <w:rsid w:val="00E154A1"/>
    <w:rsid w:val="00E15731"/>
    <w:rsid w:val="00E15ED2"/>
    <w:rsid w:val="00E164E8"/>
    <w:rsid w:val="00E1654E"/>
    <w:rsid w:val="00E16733"/>
    <w:rsid w:val="00E167D4"/>
    <w:rsid w:val="00E168E5"/>
    <w:rsid w:val="00E170A7"/>
    <w:rsid w:val="00E172AF"/>
    <w:rsid w:val="00E172D5"/>
    <w:rsid w:val="00E175FF"/>
    <w:rsid w:val="00E17C3F"/>
    <w:rsid w:val="00E17CFB"/>
    <w:rsid w:val="00E200EF"/>
    <w:rsid w:val="00E20171"/>
    <w:rsid w:val="00E201E3"/>
    <w:rsid w:val="00E20661"/>
    <w:rsid w:val="00E20770"/>
    <w:rsid w:val="00E20855"/>
    <w:rsid w:val="00E20862"/>
    <w:rsid w:val="00E20AD1"/>
    <w:rsid w:val="00E214FB"/>
    <w:rsid w:val="00E215F7"/>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3C7A"/>
    <w:rsid w:val="00E24154"/>
    <w:rsid w:val="00E24207"/>
    <w:rsid w:val="00E24553"/>
    <w:rsid w:val="00E24778"/>
    <w:rsid w:val="00E249DC"/>
    <w:rsid w:val="00E24C7D"/>
    <w:rsid w:val="00E24D56"/>
    <w:rsid w:val="00E24ECA"/>
    <w:rsid w:val="00E250DB"/>
    <w:rsid w:val="00E25328"/>
    <w:rsid w:val="00E25334"/>
    <w:rsid w:val="00E25F1D"/>
    <w:rsid w:val="00E25F49"/>
    <w:rsid w:val="00E2603D"/>
    <w:rsid w:val="00E2617B"/>
    <w:rsid w:val="00E26224"/>
    <w:rsid w:val="00E2690E"/>
    <w:rsid w:val="00E272FE"/>
    <w:rsid w:val="00E274B2"/>
    <w:rsid w:val="00E27521"/>
    <w:rsid w:val="00E27988"/>
    <w:rsid w:val="00E30063"/>
    <w:rsid w:val="00E3017C"/>
    <w:rsid w:val="00E30517"/>
    <w:rsid w:val="00E3070A"/>
    <w:rsid w:val="00E30A72"/>
    <w:rsid w:val="00E30B52"/>
    <w:rsid w:val="00E30DB2"/>
    <w:rsid w:val="00E30E36"/>
    <w:rsid w:val="00E31506"/>
    <w:rsid w:val="00E3167F"/>
    <w:rsid w:val="00E316BC"/>
    <w:rsid w:val="00E318B6"/>
    <w:rsid w:val="00E3200D"/>
    <w:rsid w:val="00E32E0E"/>
    <w:rsid w:val="00E3305B"/>
    <w:rsid w:val="00E33506"/>
    <w:rsid w:val="00E33802"/>
    <w:rsid w:val="00E33814"/>
    <w:rsid w:val="00E339C6"/>
    <w:rsid w:val="00E33B8C"/>
    <w:rsid w:val="00E33E4D"/>
    <w:rsid w:val="00E3416E"/>
    <w:rsid w:val="00E34D15"/>
    <w:rsid w:val="00E34D5C"/>
    <w:rsid w:val="00E34D6F"/>
    <w:rsid w:val="00E34F08"/>
    <w:rsid w:val="00E35369"/>
    <w:rsid w:val="00E35698"/>
    <w:rsid w:val="00E35AC2"/>
    <w:rsid w:val="00E35EB9"/>
    <w:rsid w:val="00E35F47"/>
    <w:rsid w:val="00E3610B"/>
    <w:rsid w:val="00E363B9"/>
    <w:rsid w:val="00E36400"/>
    <w:rsid w:val="00E368A4"/>
    <w:rsid w:val="00E36AED"/>
    <w:rsid w:val="00E377BF"/>
    <w:rsid w:val="00E37C24"/>
    <w:rsid w:val="00E37C25"/>
    <w:rsid w:val="00E40362"/>
    <w:rsid w:val="00E40476"/>
    <w:rsid w:val="00E41560"/>
    <w:rsid w:val="00E416CB"/>
    <w:rsid w:val="00E41BAC"/>
    <w:rsid w:val="00E41DC7"/>
    <w:rsid w:val="00E423C8"/>
    <w:rsid w:val="00E4241E"/>
    <w:rsid w:val="00E42532"/>
    <w:rsid w:val="00E42A7B"/>
    <w:rsid w:val="00E42D71"/>
    <w:rsid w:val="00E42D94"/>
    <w:rsid w:val="00E432AE"/>
    <w:rsid w:val="00E434D2"/>
    <w:rsid w:val="00E4356E"/>
    <w:rsid w:val="00E43B7E"/>
    <w:rsid w:val="00E43F1E"/>
    <w:rsid w:val="00E44370"/>
    <w:rsid w:val="00E443E8"/>
    <w:rsid w:val="00E4466A"/>
    <w:rsid w:val="00E447D5"/>
    <w:rsid w:val="00E44817"/>
    <w:rsid w:val="00E45041"/>
    <w:rsid w:val="00E450D8"/>
    <w:rsid w:val="00E45268"/>
    <w:rsid w:val="00E452D0"/>
    <w:rsid w:val="00E45A9D"/>
    <w:rsid w:val="00E460A1"/>
    <w:rsid w:val="00E4697B"/>
    <w:rsid w:val="00E46CC9"/>
    <w:rsid w:val="00E47D5F"/>
    <w:rsid w:val="00E47D96"/>
    <w:rsid w:val="00E503BE"/>
    <w:rsid w:val="00E508D6"/>
    <w:rsid w:val="00E50DDF"/>
    <w:rsid w:val="00E514A4"/>
    <w:rsid w:val="00E515A3"/>
    <w:rsid w:val="00E51C4D"/>
    <w:rsid w:val="00E51E23"/>
    <w:rsid w:val="00E521FF"/>
    <w:rsid w:val="00E523F3"/>
    <w:rsid w:val="00E527BF"/>
    <w:rsid w:val="00E52824"/>
    <w:rsid w:val="00E52EF9"/>
    <w:rsid w:val="00E52F76"/>
    <w:rsid w:val="00E52FDC"/>
    <w:rsid w:val="00E5315C"/>
    <w:rsid w:val="00E534EA"/>
    <w:rsid w:val="00E5350D"/>
    <w:rsid w:val="00E538E0"/>
    <w:rsid w:val="00E53AFA"/>
    <w:rsid w:val="00E5423F"/>
    <w:rsid w:val="00E547DF"/>
    <w:rsid w:val="00E54D33"/>
    <w:rsid w:val="00E54EB1"/>
    <w:rsid w:val="00E55133"/>
    <w:rsid w:val="00E55809"/>
    <w:rsid w:val="00E564C1"/>
    <w:rsid w:val="00E56D97"/>
    <w:rsid w:val="00E56E3C"/>
    <w:rsid w:val="00E56F3C"/>
    <w:rsid w:val="00E5711F"/>
    <w:rsid w:val="00E57623"/>
    <w:rsid w:val="00E57D3F"/>
    <w:rsid w:val="00E6000E"/>
    <w:rsid w:val="00E60050"/>
    <w:rsid w:val="00E6014B"/>
    <w:rsid w:val="00E602C9"/>
    <w:rsid w:val="00E608B7"/>
    <w:rsid w:val="00E608E1"/>
    <w:rsid w:val="00E60DE1"/>
    <w:rsid w:val="00E60E12"/>
    <w:rsid w:val="00E60F80"/>
    <w:rsid w:val="00E6134E"/>
    <w:rsid w:val="00E613B1"/>
    <w:rsid w:val="00E613CE"/>
    <w:rsid w:val="00E6169E"/>
    <w:rsid w:val="00E61B78"/>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D69"/>
    <w:rsid w:val="00E65E6B"/>
    <w:rsid w:val="00E6640D"/>
    <w:rsid w:val="00E664C6"/>
    <w:rsid w:val="00E666A1"/>
    <w:rsid w:val="00E6682F"/>
    <w:rsid w:val="00E66EE2"/>
    <w:rsid w:val="00E67631"/>
    <w:rsid w:val="00E67FAC"/>
    <w:rsid w:val="00E702A6"/>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3FD3"/>
    <w:rsid w:val="00E743A2"/>
    <w:rsid w:val="00E7449A"/>
    <w:rsid w:val="00E746A9"/>
    <w:rsid w:val="00E74B5A"/>
    <w:rsid w:val="00E7524F"/>
    <w:rsid w:val="00E7556D"/>
    <w:rsid w:val="00E755D3"/>
    <w:rsid w:val="00E75693"/>
    <w:rsid w:val="00E756FB"/>
    <w:rsid w:val="00E75D0B"/>
    <w:rsid w:val="00E76141"/>
    <w:rsid w:val="00E76270"/>
    <w:rsid w:val="00E76306"/>
    <w:rsid w:val="00E76B45"/>
    <w:rsid w:val="00E77040"/>
    <w:rsid w:val="00E772C4"/>
    <w:rsid w:val="00E7754D"/>
    <w:rsid w:val="00E77655"/>
    <w:rsid w:val="00E80056"/>
    <w:rsid w:val="00E8016D"/>
    <w:rsid w:val="00E8032C"/>
    <w:rsid w:val="00E80690"/>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AD4"/>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8C3"/>
    <w:rsid w:val="00E90B30"/>
    <w:rsid w:val="00E90FDD"/>
    <w:rsid w:val="00E91139"/>
    <w:rsid w:val="00E915E1"/>
    <w:rsid w:val="00E919F0"/>
    <w:rsid w:val="00E91BF2"/>
    <w:rsid w:val="00E91DDE"/>
    <w:rsid w:val="00E91E61"/>
    <w:rsid w:val="00E920B8"/>
    <w:rsid w:val="00E924C7"/>
    <w:rsid w:val="00E9281F"/>
    <w:rsid w:val="00E92D71"/>
    <w:rsid w:val="00E92F0A"/>
    <w:rsid w:val="00E93168"/>
    <w:rsid w:val="00E93402"/>
    <w:rsid w:val="00E9346A"/>
    <w:rsid w:val="00E939E4"/>
    <w:rsid w:val="00E93A7A"/>
    <w:rsid w:val="00E93B3D"/>
    <w:rsid w:val="00E93D80"/>
    <w:rsid w:val="00E942B6"/>
    <w:rsid w:val="00E94307"/>
    <w:rsid w:val="00E94352"/>
    <w:rsid w:val="00E94732"/>
    <w:rsid w:val="00E94762"/>
    <w:rsid w:val="00E94C8B"/>
    <w:rsid w:val="00E95754"/>
    <w:rsid w:val="00E959A9"/>
    <w:rsid w:val="00E959DD"/>
    <w:rsid w:val="00E95A9A"/>
    <w:rsid w:val="00E95F20"/>
    <w:rsid w:val="00E95FA0"/>
    <w:rsid w:val="00E96095"/>
    <w:rsid w:val="00E9627E"/>
    <w:rsid w:val="00E96C84"/>
    <w:rsid w:val="00E96EFA"/>
    <w:rsid w:val="00E96F40"/>
    <w:rsid w:val="00E96FBC"/>
    <w:rsid w:val="00E9702D"/>
    <w:rsid w:val="00E97353"/>
    <w:rsid w:val="00E97372"/>
    <w:rsid w:val="00E9738B"/>
    <w:rsid w:val="00E97507"/>
    <w:rsid w:val="00E97512"/>
    <w:rsid w:val="00E97E4F"/>
    <w:rsid w:val="00EA0281"/>
    <w:rsid w:val="00EA093C"/>
    <w:rsid w:val="00EA0ABA"/>
    <w:rsid w:val="00EA0BD3"/>
    <w:rsid w:val="00EA0BD4"/>
    <w:rsid w:val="00EA0BFA"/>
    <w:rsid w:val="00EA0E05"/>
    <w:rsid w:val="00EA0E10"/>
    <w:rsid w:val="00EA141D"/>
    <w:rsid w:val="00EA1B4A"/>
    <w:rsid w:val="00EA1CC1"/>
    <w:rsid w:val="00EA2271"/>
    <w:rsid w:val="00EA2585"/>
    <w:rsid w:val="00EA2598"/>
    <w:rsid w:val="00EA2730"/>
    <w:rsid w:val="00EA3641"/>
    <w:rsid w:val="00EA3C42"/>
    <w:rsid w:val="00EA3D67"/>
    <w:rsid w:val="00EA3DB9"/>
    <w:rsid w:val="00EA3EAA"/>
    <w:rsid w:val="00EA4434"/>
    <w:rsid w:val="00EA449A"/>
    <w:rsid w:val="00EA475F"/>
    <w:rsid w:val="00EA4A36"/>
    <w:rsid w:val="00EA4CB7"/>
    <w:rsid w:val="00EA5029"/>
    <w:rsid w:val="00EA5335"/>
    <w:rsid w:val="00EA55DB"/>
    <w:rsid w:val="00EA630B"/>
    <w:rsid w:val="00EA6350"/>
    <w:rsid w:val="00EA66FA"/>
    <w:rsid w:val="00EA6970"/>
    <w:rsid w:val="00EA6E29"/>
    <w:rsid w:val="00EA6E80"/>
    <w:rsid w:val="00EA7815"/>
    <w:rsid w:val="00EA790D"/>
    <w:rsid w:val="00EA7B1C"/>
    <w:rsid w:val="00EA7CE6"/>
    <w:rsid w:val="00EA7E15"/>
    <w:rsid w:val="00EA7E9E"/>
    <w:rsid w:val="00EA7EF5"/>
    <w:rsid w:val="00EA7F1F"/>
    <w:rsid w:val="00EB05DC"/>
    <w:rsid w:val="00EB0655"/>
    <w:rsid w:val="00EB1197"/>
    <w:rsid w:val="00EB11F6"/>
    <w:rsid w:val="00EB1705"/>
    <w:rsid w:val="00EB1E82"/>
    <w:rsid w:val="00EB2435"/>
    <w:rsid w:val="00EB2541"/>
    <w:rsid w:val="00EB269A"/>
    <w:rsid w:val="00EB2814"/>
    <w:rsid w:val="00EB296A"/>
    <w:rsid w:val="00EB3495"/>
    <w:rsid w:val="00EB34D9"/>
    <w:rsid w:val="00EB3828"/>
    <w:rsid w:val="00EB3953"/>
    <w:rsid w:val="00EB3C79"/>
    <w:rsid w:val="00EB3CE0"/>
    <w:rsid w:val="00EB3DB0"/>
    <w:rsid w:val="00EB410B"/>
    <w:rsid w:val="00EB4128"/>
    <w:rsid w:val="00EB417B"/>
    <w:rsid w:val="00EB4193"/>
    <w:rsid w:val="00EB42C8"/>
    <w:rsid w:val="00EB42FC"/>
    <w:rsid w:val="00EB443E"/>
    <w:rsid w:val="00EB461B"/>
    <w:rsid w:val="00EB534C"/>
    <w:rsid w:val="00EB55D2"/>
    <w:rsid w:val="00EB56E5"/>
    <w:rsid w:val="00EB5762"/>
    <w:rsid w:val="00EB5A08"/>
    <w:rsid w:val="00EB5C31"/>
    <w:rsid w:val="00EB5D33"/>
    <w:rsid w:val="00EB5FF7"/>
    <w:rsid w:val="00EB6721"/>
    <w:rsid w:val="00EB6729"/>
    <w:rsid w:val="00EB6BAC"/>
    <w:rsid w:val="00EB6C53"/>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2F01"/>
    <w:rsid w:val="00EC30FE"/>
    <w:rsid w:val="00EC343D"/>
    <w:rsid w:val="00EC36DD"/>
    <w:rsid w:val="00EC3D04"/>
    <w:rsid w:val="00EC3E81"/>
    <w:rsid w:val="00EC3EC8"/>
    <w:rsid w:val="00EC3EE6"/>
    <w:rsid w:val="00EC3EF2"/>
    <w:rsid w:val="00EC44E7"/>
    <w:rsid w:val="00EC4D77"/>
    <w:rsid w:val="00EC4D7B"/>
    <w:rsid w:val="00EC4E2E"/>
    <w:rsid w:val="00EC53DF"/>
    <w:rsid w:val="00EC555C"/>
    <w:rsid w:val="00EC6053"/>
    <w:rsid w:val="00EC60A1"/>
    <w:rsid w:val="00EC614D"/>
    <w:rsid w:val="00EC6337"/>
    <w:rsid w:val="00EC6D68"/>
    <w:rsid w:val="00EC6D82"/>
    <w:rsid w:val="00EC7183"/>
    <w:rsid w:val="00EC71AB"/>
    <w:rsid w:val="00EC7EE8"/>
    <w:rsid w:val="00ED071E"/>
    <w:rsid w:val="00ED0D66"/>
    <w:rsid w:val="00ED0DE8"/>
    <w:rsid w:val="00ED0EB9"/>
    <w:rsid w:val="00ED0F17"/>
    <w:rsid w:val="00ED1483"/>
    <w:rsid w:val="00ED15DD"/>
    <w:rsid w:val="00ED1A21"/>
    <w:rsid w:val="00ED1A39"/>
    <w:rsid w:val="00ED1CD6"/>
    <w:rsid w:val="00ED2461"/>
    <w:rsid w:val="00ED28B6"/>
    <w:rsid w:val="00ED28EE"/>
    <w:rsid w:val="00ED29A5"/>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5A15"/>
    <w:rsid w:val="00ED6100"/>
    <w:rsid w:val="00ED6567"/>
    <w:rsid w:val="00ED6A39"/>
    <w:rsid w:val="00ED6E4E"/>
    <w:rsid w:val="00ED7BAF"/>
    <w:rsid w:val="00ED7BF9"/>
    <w:rsid w:val="00EE0318"/>
    <w:rsid w:val="00EE08BC"/>
    <w:rsid w:val="00EE0935"/>
    <w:rsid w:val="00EE09EA"/>
    <w:rsid w:val="00EE0A49"/>
    <w:rsid w:val="00EE138E"/>
    <w:rsid w:val="00EE1457"/>
    <w:rsid w:val="00EE15CA"/>
    <w:rsid w:val="00EE18BB"/>
    <w:rsid w:val="00EE1938"/>
    <w:rsid w:val="00EE198B"/>
    <w:rsid w:val="00EE1993"/>
    <w:rsid w:val="00EE1CDA"/>
    <w:rsid w:val="00EE24B7"/>
    <w:rsid w:val="00EE286B"/>
    <w:rsid w:val="00EE2AAB"/>
    <w:rsid w:val="00EE3196"/>
    <w:rsid w:val="00EE3203"/>
    <w:rsid w:val="00EE3318"/>
    <w:rsid w:val="00EE33A6"/>
    <w:rsid w:val="00EE3991"/>
    <w:rsid w:val="00EE3DCB"/>
    <w:rsid w:val="00EE417D"/>
    <w:rsid w:val="00EE441D"/>
    <w:rsid w:val="00EE4825"/>
    <w:rsid w:val="00EE490A"/>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1D"/>
    <w:rsid w:val="00EF4F32"/>
    <w:rsid w:val="00EF5326"/>
    <w:rsid w:val="00EF57F7"/>
    <w:rsid w:val="00EF5861"/>
    <w:rsid w:val="00EF5DAF"/>
    <w:rsid w:val="00EF61C2"/>
    <w:rsid w:val="00EF6569"/>
    <w:rsid w:val="00EF6C90"/>
    <w:rsid w:val="00EF6EF5"/>
    <w:rsid w:val="00EF6F6C"/>
    <w:rsid w:val="00EF71EE"/>
    <w:rsid w:val="00EF7878"/>
    <w:rsid w:val="00EF7D0A"/>
    <w:rsid w:val="00EF7F14"/>
    <w:rsid w:val="00EF7F47"/>
    <w:rsid w:val="00F000F0"/>
    <w:rsid w:val="00F00180"/>
    <w:rsid w:val="00F004AB"/>
    <w:rsid w:val="00F006E4"/>
    <w:rsid w:val="00F00923"/>
    <w:rsid w:val="00F00C9D"/>
    <w:rsid w:val="00F00ED1"/>
    <w:rsid w:val="00F00FF1"/>
    <w:rsid w:val="00F0109A"/>
    <w:rsid w:val="00F01571"/>
    <w:rsid w:val="00F01823"/>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3F4"/>
    <w:rsid w:val="00F07445"/>
    <w:rsid w:val="00F07A95"/>
    <w:rsid w:val="00F101FA"/>
    <w:rsid w:val="00F10437"/>
    <w:rsid w:val="00F10465"/>
    <w:rsid w:val="00F1049C"/>
    <w:rsid w:val="00F10864"/>
    <w:rsid w:val="00F108E6"/>
    <w:rsid w:val="00F10E93"/>
    <w:rsid w:val="00F11475"/>
    <w:rsid w:val="00F1165E"/>
    <w:rsid w:val="00F11CF5"/>
    <w:rsid w:val="00F11E39"/>
    <w:rsid w:val="00F126F9"/>
    <w:rsid w:val="00F12838"/>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7042"/>
    <w:rsid w:val="00F17A8F"/>
    <w:rsid w:val="00F17D56"/>
    <w:rsid w:val="00F17FC2"/>
    <w:rsid w:val="00F20046"/>
    <w:rsid w:val="00F20242"/>
    <w:rsid w:val="00F206FE"/>
    <w:rsid w:val="00F20989"/>
    <w:rsid w:val="00F209D0"/>
    <w:rsid w:val="00F20F5B"/>
    <w:rsid w:val="00F20F88"/>
    <w:rsid w:val="00F21048"/>
    <w:rsid w:val="00F210AB"/>
    <w:rsid w:val="00F214DD"/>
    <w:rsid w:val="00F2157F"/>
    <w:rsid w:val="00F21758"/>
    <w:rsid w:val="00F21857"/>
    <w:rsid w:val="00F218EF"/>
    <w:rsid w:val="00F21DC3"/>
    <w:rsid w:val="00F21F61"/>
    <w:rsid w:val="00F22444"/>
    <w:rsid w:val="00F22965"/>
    <w:rsid w:val="00F22C74"/>
    <w:rsid w:val="00F22C96"/>
    <w:rsid w:val="00F22CB2"/>
    <w:rsid w:val="00F22FC1"/>
    <w:rsid w:val="00F2357F"/>
    <w:rsid w:val="00F239E4"/>
    <w:rsid w:val="00F23A0F"/>
    <w:rsid w:val="00F23BD0"/>
    <w:rsid w:val="00F23D7A"/>
    <w:rsid w:val="00F23EBB"/>
    <w:rsid w:val="00F23FCA"/>
    <w:rsid w:val="00F2456B"/>
    <w:rsid w:val="00F2457D"/>
    <w:rsid w:val="00F24698"/>
    <w:rsid w:val="00F2482E"/>
    <w:rsid w:val="00F24A57"/>
    <w:rsid w:val="00F24D96"/>
    <w:rsid w:val="00F24F4D"/>
    <w:rsid w:val="00F24FA0"/>
    <w:rsid w:val="00F25157"/>
    <w:rsid w:val="00F2552F"/>
    <w:rsid w:val="00F259AC"/>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AF"/>
    <w:rsid w:val="00F318E7"/>
    <w:rsid w:val="00F31F17"/>
    <w:rsid w:val="00F3205F"/>
    <w:rsid w:val="00F3236F"/>
    <w:rsid w:val="00F32374"/>
    <w:rsid w:val="00F32DD1"/>
    <w:rsid w:val="00F32F0E"/>
    <w:rsid w:val="00F32F3E"/>
    <w:rsid w:val="00F3333E"/>
    <w:rsid w:val="00F335C9"/>
    <w:rsid w:val="00F3383E"/>
    <w:rsid w:val="00F33DF0"/>
    <w:rsid w:val="00F33E77"/>
    <w:rsid w:val="00F34286"/>
    <w:rsid w:val="00F342E5"/>
    <w:rsid w:val="00F344B8"/>
    <w:rsid w:val="00F346BC"/>
    <w:rsid w:val="00F3521B"/>
    <w:rsid w:val="00F35561"/>
    <w:rsid w:val="00F35865"/>
    <w:rsid w:val="00F358A4"/>
    <w:rsid w:val="00F35E92"/>
    <w:rsid w:val="00F360BA"/>
    <w:rsid w:val="00F366CE"/>
    <w:rsid w:val="00F369FF"/>
    <w:rsid w:val="00F377A2"/>
    <w:rsid w:val="00F3785A"/>
    <w:rsid w:val="00F37922"/>
    <w:rsid w:val="00F37AEF"/>
    <w:rsid w:val="00F37DC6"/>
    <w:rsid w:val="00F4056F"/>
    <w:rsid w:val="00F407D9"/>
    <w:rsid w:val="00F40AC2"/>
    <w:rsid w:val="00F40E49"/>
    <w:rsid w:val="00F41C5E"/>
    <w:rsid w:val="00F41D1F"/>
    <w:rsid w:val="00F42910"/>
    <w:rsid w:val="00F42C2B"/>
    <w:rsid w:val="00F435BA"/>
    <w:rsid w:val="00F43BC5"/>
    <w:rsid w:val="00F442A4"/>
    <w:rsid w:val="00F44833"/>
    <w:rsid w:val="00F45B82"/>
    <w:rsid w:val="00F46694"/>
    <w:rsid w:val="00F467B0"/>
    <w:rsid w:val="00F4683A"/>
    <w:rsid w:val="00F46E40"/>
    <w:rsid w:val="00F46F8B"/>
    <w:rsid w:val="00F47132"/>
    <w:rsid w:val="00F476FC"/>
    <w:rsid w:val="00F47728"/>
    <w:rsid w:val="00F47AF4"/>
    <w:rsid w:val="00F47AFE"/>
    <w:rsid w:val="00F47CBA"/>
    <w:rsid w:val="00F47CF5"/>
    <w:rsid w:val="00F50020"/>
    <w:rsid w:val="00F50671"/>
    <w:rsid w:val="00F50849"/>
    <w:rsid w:val="00F50D2A"/>
    <w:rsid w:val="00F50E8D"/>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B6"/>
    <w:rsid w:val="00F53AD8"/>
    <w:rsid w:val="00F53CE1"/>
    <w:rsid w:val="00F54192"/>
    <w:rsid w:val="00F542D8"/>
    <w:rsid w:val="00F54460"/>
    <w:rsid w:val="00F54729"/>
    <w:rsid w:val="00F548C8"/>
    <w:rsid w:val="00F54B39"/>
    <w:rsid w:val="00F553D1"/>
    <w:rsid w:val="00F558E3"/>
    <w:rsid w:val="00F55AC5"/>
    <w:rsid w:val="00F56348"/>
    <w:rsid w:val="00F564B4"/>
    <w:rsid w:val="00F56D31"/>
    <w:rsid w:val="00F57183"/>
    <w:rsid w:val="00F5765A"/>
    <w:rsid w:val="00F5783F"/>
    <w:rsid w:val="00F57C72"/>
    <w:rsid w:val="00F57E51"/>
    <w:rsid w:val="00F60056"/>
    <w:rsid w:val="00F6021A"/>
    <w:rsid w:val="00F6021F"/>
    <w:rsid w:val="00F60845"/>
    <w:rsid w:val="00F61158"/>
    <w:rsid w:val="00F614D1"/>
    <w:rsid w:val="00F614DB"/>
    <w:rsid w:val="00F61564"/>
    <w:rsid w:val="00F61A22"/>
    <w:rsid w:val="00F61FDD"/>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5F95"/>
    <w:rsid w:val="00F660B8"/>
    <w:rsid w:val="00F6617D"/>
    <w:rsid w:val="00F66709"/>
    <w:rsid w:val="00F669E3"/>
    <w:rsid w:val="00F66AF7"/>
    <w:rsid w:val="00F66BFB"/>
    <w:rsid w:val="00F66F9F"/>
    <w:rsid w:val="00F67011"/>
    <w:rsid w:val="00F672EB"/>
    <w:rsid w:val="00F6753C"/>
    <w:rsid w:val="00F67906"/>
    <w:rsid w:val="00F67A85"/>
    <w:rsid w:val="00F67A8A"/>
    <w:rsid w:val="00F67D0D"/>
    <w:rsid w:val="00F701FF"/>
    <w:rsid w:val="00F71026"/>
    <w:rsid w:val="00F71042"/>
    <w:rsid w:val="00F710A0"/>
    <w:rsid w:val="00F710D9"/>
    <w:rsid w:val="00F71976"/>
    <w:rsid w:val="00F71F79"/>
    <w:rsid w:val="00F71FD5"/>
    <w:rsid w:val="00F7219A"/>
    <w:rsid w:val="00F721A1"/>
    <w:rsid w:val="00F724E3"/>
    <w:rsid w:val="00F727AA"/>
    <w:rsid w:val="00F72C94"/>
    <w:rsid w:val="00F73F43"/>
    <w:rsid w:val="00F74664"/>
    <w:rsid w:val="00F74791"/>
    <w:rsid w:val="00F747FD"/>
    <w:rsid w:val="00F748C9"/>
    <w:rsid w:val="00F749C8"/>
    <w:rsid w:val="00F74A7A"/>
    <w:rsid w:val="00F75C0B"/>
    <w:rsid w:val="00F75EE9"/>
    <w:rsid w:val="00F763DF"/>
    <w:rsid w:val="00F76C92"/>
    <w:rsid w:val="00F77028"/>
    <w:rsid w:val="00F774EC"/>
    <w:rsid w:val="00F7792A"/>
    <w:rsid w:val="00F77A59"/>
    <w:rsid w:val="00F77BD4"/>
    <w:rsid w:val="00F77C47"/>
    <w:rsid w:val="00F77CFA"/>
    <w:rsid w:val="00F801C2"/>
    <w:rsid w:val="00F802D3"/>
    <w:rsid w:val="00F80A32"/>
    <w:rsid w:val="00F80B31"/>
    <w:rsid w:val="00F80D8F"/>
    <w:rsid w:val="00F80FC9"/>
    <w:rsid w:val="00F8116A"/>
    <w:rsid w:val="00F81311"/>
    <w:rsid w:val="00F81625"/>
    <w:rsid w:val="00F81A54"/>
    <w:rsid w:val="00F81A64"/>
    <w:rsid w:val="00F81E0E"/>
    <w:rsid w:val="00F81F25"/>
    <w:rsid w:val="00F82272"/>
    <w:rsid w:val="00F82462"/>
    <w:rsid w:val="00F825FF"/>
    <w:rsid w:val="00F82760"/>
    <w:rsid w:val="00F82A7D"/>
    <w:rsid w:val="00F82D8E"/>
    <w:rsid w:val="00F832C3"/>
    <w:rsid w:val="00F83301"/>
    <w:rsid w:val="00F83755"/>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05D"/>
    <w:rsid w:val="00F8718E"/>
    <w:rsid w:val="00F87201"/>
    <w:rsid w:val="00F872A7"/>
    <w:rsid w:val="00F87317"/>
    <w:rsid w:val="00F8758E"/>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55B"/>
    <w:rsid w:val="00F92725"/>
    <w:rsid w:val="00F92A1A"/>
    <w:rsid w:val="00F932C7"/>
    <w:rsid w:val="00F934E3"/>
    <w:rsid w:val="00F939E7"/>
    <w:rsid w:val="00F93A3D"/>
    <w:rsid w:val="00F93A5F"/>
    <w:rsid w:val="00F93AD4"/>
    <w:rsid w:val="00F93ECC"/>
    <w:rsid w:val="00F93F0A"/>
    <w:rsid w:val="00F93F2D"/>
    <w:rsid w:val="00F94003"/>
    <w:rsid w:val="00F945E2"/>
    <w:rsid w:val="00F94737"/>
    <w:rsid w:val="00F9495D"/>
    <w:rsid w:val="00F94A16"/>
    <w:rsid w:val="00F95013"/>
    <w:rsid w:val="00F951BD"/>
    <w:rsid w:val="00F9590D"/>
    <w:rsid w:val="00F95C3B"/>
    <w:rsid w:val="00F9632D"/>
    <w:rsid w:val="00F9644F"/>
    <w:rsid w:val="00F96479"/>
    <w:rsid w:val="00F965D9"/>
    <w:rsid w:val="00F96B7D"/>
    <w:rsid w:val="00F96C7A"/>
    <w:rsid w:val="00F96E7C"/>
    <w:rsid w:val="00F971C3"/>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3376"/>
    <w:rsid w:val="00FA33A2"/>
    <w:rsid w:val="00FA3808"/>
    <w:rsid w:val="00FA3871"/>
    <w:rsid w:val="00FA3C84"/>
    <w:rsid w:val="00FA3E84"/>
    <w:rsid w:val="00FA4131"/>
    <w:rsid w:val="00FA4EDE"/>
    <w:rsid w:val="00FA50E8"/>
    <w:rsid w:val="00FA526F"/>
    <w:rsid w:val="00FA53BA"/>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27"/>
    <w:rsid w:val="00FB1DCE"/>
    <w:rsid w:val="00FB22E5"/>
    <w:rsid w:val="00FB2864"/>
    <w:rsid w:val="00FB2CEB"/>
    <w:rsid w:val="00FB2F85"/>
    <w:rsid w:val="00FB2F94"/>
    <w:rsid w:val="00FB3CD6"/>
    <w:rsid w:val="00FB3E78"/>
    <w:rsid w:val="00FB4065"/>
    <w:rsid w:val="00FB4760"/>
    <w:rsid w:val="00FB47B5"/>
    <w:rsid w:val="00FB5201"/>
    <w:rsid w:val="00FB52FD"/>
    <w:rsid w:val="00FB57A7"/>
    <w:rsid w:val="00FB5845"/>
    <w:rsid w:val="00FB5A6F"/>
    <w:rsid w:val="00FB5F38"/>
    <w:rsid w:val="00FB62F2"/>
    <w:rsid w:val="00FB67CA"/>
    <w:rsid w:val="00FB6FF9"/>
    <w:rsid w:val="00FB7284"/>
    <w:rsid w:val="00FB72CB"/>
    <w:rsid w:val="00FB73D0"/>
    <w:rsid w:val="00FB77BB"/>
    <w:rsid w:val="00FB7C38"/>
    <w:rsid w:val="00FC0038"/>
    <w:rsid w:val="00FC062C"/>
    <w:rsid w:val="00FC0AB4"/>
    <w:rsid w:val="00FC0B11"/>
    <w:rsid w:val="00FC0B9B"/>
    <w:rsid w:val="00FC0E12"/>
    <w:rsid w:val="00FC1190"/>
    <w:rsid w:val="00FC1859"/>
    <w:rsid w:val="00FC195F"/>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53"/>
    <w:rsid w:val="00FC4ADC"/>
    <w:rsid w:val="00FC4CA4"/>
    <w:rsid w:val="00FC4D61"/>
    <w:rsid w:val="00FC4ED1"/>
    <w:rsid w:val="00FC4F3D"/>
    <w:rsid w:val="00FC545C"/>
    <w:rsid w:val="00FC553E"/>
    <w:rsid w:val="00FC6222"/>
    <w:rsid w:val="00FC65A0"/>
    <w:rsid w:val="00FC6B41"/>
    <w:rsid w:val="00FC6C23"/>
    <w:rsid w:val="00FC6D8C"/>
    <w:rsid w:val="00FC791E"/>
    <w:rsid w:val="00FC7F93"/>
    <w:rsid w:val="00FD04AA"/>
    <w:rsid w:val="00FD10D2"/>
    <w:rsid w:val="00FD1902"/>
    <w:rsid w:val="00FD1ADF"/>
    <w:rsid w:val="00FD235B"/>
    <w:rsid w:val="00FD2804"/>
    <w:rsid w:val="00FD282A"/>
    <w:rsid w:val="00FD2A71"/>
    <w:rsid w:val="00FD2D1A"/>
    <w:rsid w:val="00FD2D72"/>
    <w:rsid w:val="00FD3059"/>
    <w:rsid w:val="00FD3124"/>
    <w:rsid w:val="00FD3905"/>
    <w:rsid w:val="00FD3DF5"/>
    <w:rsid w:val="00FD4CC0"/>
    <w:rsid w:val="00FD53EB"/>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07CE"/>
    <w:rsid w:val="00FE0EE5"/>
    <w:rsid w:val="00FE15F5"/>
    <w:rsid w:val="00FE1728"/>
    <w:rsid w:val="00FE17F6"/>
    <w:rsid w:val="00FE22FE"/>
    <w:rsid w:val="00FE2A81"/>
    <w:rsid w:val="00FE2B7B"/>
    <w:rsid w:val="00FE3100"/>
    <w:rsid w:val="00FE333B"/>
    <w:rsid w:val="00FE3768"/>
    <w:rsid w:val="00FE3BC4"/>
    <w:rsid w:val="00FE3D47"/>
    <w:rsid w:val="00FE42C4"/>
    <w:rsid w:val="00FE47B0"/>
    <w:rsid w:val="00FE5172"/>
    <w:rsid w:val="00FE5236"/>
    <w:rsid w:val="00FE52CD"/>
    <w:rsid w:val="00FE52FC"/>
    <w:rsid w:val="00FE55EC"/>
    <w:rsid w:val="00FE5977"/>
    <w:rsid w:val="00FE5CB2"/>
    <w:rsid w:val="00FE602C"/>
    <w:rsid w:val="00FE65DB"/>
    <w:rsid w:val="00FE6ABD"/>
    <w:rsid w:val="00FE6DEC"/>
    <w:rsid w:val="00FE74E2"/>
    <w:rsid w:val="00FE74FC"/>
    <w:rsid w:val="00FE761D"/>
    <w:rsid w:val="00FE76FA"/>
    <w:rsid w:val="00FE78D9"/>
    <w:rsid w:val="00FE7A09"/>
    <w:rsid w:val="00FE7DD8"/>
    <w:rsid w:val="00FF0151"/>
    <w:rsid w:val="00FF01C5"/>
    <w:rsid w:val="00FF0224"/>
    <w:rsid w:val="00FF0289"/>
    <w:rsid w:val="00FF02D6"/>
    <w:rsid w:val="00FF0895"/>
    <w:rsid w:val="00FF0BBB"/>
    <w:rsid w:val="00FF1455"/>
    <w:rsid w:val="00FF1716"/>
    <w:rsid w:val="00FF1920"/>
    <w:rsid w:val="00FF192C"/>
    <w:rsid w:val="00FF19A4"/>
    <w:rsid w:val="00FF1ACF"/>
    <w:rsid w:val="00FF1C8B"/>
    <w:rsid w:val="00FF2A88"/>
    <w:rsid w:val="00FF317F"/>
    <w:rsid w:val="00FF36EC"/>
    <w:rsid w:val="00FF37C5"/>
    <w:rsid w:val="00FF3A12"/>
    <w:rsid w:val="00FF3CFC"/>
    <w:rsid w:val="00FF43AF"/>
    <w:rsid w:val="00FF47B1"/>
    <w:rsid w:val="00FF48E0"/>
    <w:rsid w:val="00FF5026"/>
    <w:rsid w:val="00FF507B"/>
    <w:rsid w:val="00FF5173"/>
    <w:rsid w:val="00FF51D0"/>
    <w:rsid w:val="00FF52CC"/>
    <w:rsid w:val="00FF52E3"/>
    <w:rsid w:val="00FF5D1A"/>
    <w:rsid w:val="00FF609A"/>
    <w:rsid w:val="00FF66A0"/>
    <w:rsid w:val="00FF6ACC"/>
    <w:rsid w:val="00FF6CF6"/>
    <w:rsid w:val="00FF70CF"/>
    <w:rsid w:val="00FF72A3"/>
    <w:rsid w:val="00FF73CA"/>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qFormat/>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normaltextrun">
    <w:name w:val="normaltextrun"/>
    <w:basedOn w:val="DefaultParagraphFont"/>
    <w:rsid w:val="004C2F3B"/>
  </w:style>
  <w:style w:type="paragraph" w:customStyle="1" w:styleId="maintext">
    <w:name w:val="main text"/>
    <w:basedOn w:val="Normal"/>
    <w:link w:val="maintextChar"/>
    <w:qFormat/>
    <w:rsid w:val="00310F01"/>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qFormat/>
    <w:rsid w:val="00310F01"/>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2397622">
      <w:bodyDiv w:val="1"/>
      <w:marLeft w:val="0"/>
      <w:marRight w:val="0"/>
      <w:marTop w:val="0"/>
      <w:marBottom w:val="0"/>
      <w:divBdr>
        <w:top w:val="none" w:sz="0" w:space="0" w:color="auto"/>
        <w:left w:val="none" w:sz="0" w:space="0" w:color="auto"/>
        <w:bottom w:val="none" w:sz="0" w:space="0" w:color="auto"/>
        <w:right w:val="none" w:sz="0" w:space="0" w:color="auto"/>
      </w:divBdr>
      <w:divsChild>
        <w:div w:id="429162491">
          <w:marLeft w:val="360"/>
          <w:marRight w:val="0"/>
          <w:marTop w:val="200"/>
          <w:marBottom w:val="0"/>
          <w:divBdr>
            <w:top w:val="none" w:sz="0" w:space="0" w:color="auto"/>
            <w:left w:val="none" w:sz="0" w:space="0" w:color="auto"/>
            <w:bottom w:val="none" w:sz="0" w:space="0" w:color="auto"/>
            <w:right w:val="none" w:sz="0" w:space="0" w:color="auto"/>
          </w:divBdr>
        </w:div>
        <w:div w:id="759718902">
          <w:marLeft w:val="1080"/>
          <w:marRight w:val="0"/>
          <w:marTop w:val="100"/>
          <w:marBottom w:val="0"/>
          <w:divBdr>
            <w:top w:val="none" w:sz="0" w:space="0" w:color="auto"/>
            <w:left w:val="none" w:sz="0" w:space="0" w:color="auto"/>
            <w:bottom w:val="none" w:sz="0" w:space="0" w:color="auto"/>
            <w:right w:val="none" w:sz="0" w:space="0" w:color="auto"/>
          </w:divBdr>
        </w:div>
        <w:div w:id="1072385402">
          <w:marLeft w:val="1080"/>
          <w:marRight w:val="0"/>
          <w:marTop w:val="100"/>
          <w:marBottom w:val="0"/>
          <w:divBdr>
            <w:top w:val="none" w:sz="0" w:space="0" w:color="auto"/>
            <w:left w:val="none" w:sz="0" w:space="0" w:color="auto"/>
            <w:bottom w:val="none" w:sz="0" w:space="0" w:color="auto"/>
            <w:right w:val="none" w:sz="0" w:space="0" w:color="auto"/>
          </w:divBdr>
        </w:div>
        <w:div w:id="1096755277">
          <w:marLeft w:val="1080"/>
          <w:marRight w:val="0"/>
          <w:marTop w:val="10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456344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19965753">
      <w:bodyDiv w:val="1"/>
      <w:marLeft w:val="0"/>
      <w:marRight w:val="0"/>
      <w:marTop w:val="0"/>
      <w:marBottom w:val="0"/>
      <w:divBdr>
        <w:top w:val="none" w:sz="0" w:space="0" w:color="auto"/>
        <w:left w:val="none" w:sz="0" w:space="0" w:color="auto"/>
        <w:bottom w:val="none" w:sz="0" w:space="0" w:color="auto"/>
        <w:right w:val="none" w:sz="0" w:space="0" w:color="auto"/>
      </w:divBdr>
      <w:divsChild>
        <w:div w:id="1815371767">
          <w:marLeft w:val="216"/>
          <w:marRight w:val="0"/>
          <w:marTop w:val="240"/>
          <w:marBottom w:val="0"/>
          <w:divBdr>
            <w:top w:val="none" w:sz="0" w:space="0" w:color="auto"/>
            <w:left w:val="none" w:sz="0" w:space="0" w:color="auto"/>
            <w:bottom w:val="none" w:sz="0" w:space="0" w:color="auto"/>
            <w:right w:val="none" w:sz="0" w:space="0" w:color="auto"/>
          </w:divBdr>
        </w:div>
        <w:div w:id="494416490">
          <w:marLeft w:val="562"/>
          <w:marRight w:val="0"/>
          <w:marTop w:val="0"/>
          <w:marBottom w:val="0"/>
          <w:divBdr>
            <w:top w:val="none" w:sz="0" w:space="0" w:color="auto"/>
            <w:left w:val="none" w:sz="0" w:space="0" w:color="auto"/>
            <w:bottom w:val="none" w:sz="0" w:space="0" w:color="auto"/>
            <w:right w:val="none" w:sz="0" w:space="0" w:color="auto"/>
          </w:divBdr>
        </w:div>
        <w:div w:id="1089229680">
          <w:marLeft w:val="562"/>
          <w:marRight w:val="0"/>
          <w:marTop w:val="0"/>
          <w:marBottom w:val="0"/>
          <w:divBdr>
            <w:top w:val="none" w:sz="0" w:space="0" w:color="auto"/>
            <w:left w:val="none" w:sz="0" w:space="0" w:color="auto"/>
            <w:bottom w:val="none" w:sz="0" w:space="0" w:color="auto"/>
            <w:right w:val="none" w:sz="0" w:space="0" w:color="auto"/>
          </w:divBdr>
        </w:div>
        <w:div w:id="860359550">
          <w:marLeft w:val="562"/>
          <w:marRight w:val="0"/>
          <w:marTop w:val="0"/>
          <w:marBottom w:val="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CD93C6-CF63-40F9-882A-0546E2CFE83F}">
  <ds:schemaRefs>
    <ds:schemaRef ds:uri="http://schemas.openxmlformats.org/officeDocument/2006/bibliography"/>
  </ds:schemaRefs>
</ds:datastoreItem>
</file>

<file path=customXml/itemProps3.xml><?xml version="1.0" encoding="utf-8"?>
<ds:datastoreItem xmlns:ds="http://schemas.openxmlformats.org/officeDocument/2006/customXml" ds:itemID="{5B89F1E5-F020-485D-95AD-4F108B682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972</Words>
  <Characters>5544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3</cp:revision>
  <cp:lastPrinted>2014-11-07T05:38:00Z</cp:lastPrinted>
  <dcterms:created xsi:type="dcterms:W3CDTF">2023-11-03T16:24:00Z</dcterms:created>
  <dcterms:modified xsi:type="dcterms:W3CDTF">2023-11-03T16:26:00Z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6f319bad-b4e8-44c7-9834-11102b21cfaf</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